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40" w:lineRule="auto"/>
        <w:jc w:val="center"/>
        <w:rPr>
          <w:rFonts w:ascii="Times New Roman" w:cs="Times New Roman" w:hAnsi="Times New Roman" w:eastAsia="Times New Roman"/>
          <w:sz w:val="40"/>
          <w:szCs w:val="40"/>
        </w:rPr>
      </w:pPr>
      <w:r>
        <w:rPr>
          <w:rFonts w:ascii="Times New Roman" w:hAnsi="Times New Roman"/>
          <w:sz w:val="40"/>
          <w:szCs w:val="40"/>
          <w:rtl w:val="0"/>
          <w:lang w:val="en-US"/>
        </w:rPr>
        <w:t xml:space="preserve">Particulate Matter Triggers for Pediatric Asthma </w:t>
      </w:r>
    </w:p>
    <w:p>
      <w:pPr>
        <w:pStyle w:val="Body"/>
        <w:spacing w:line="240" w:lineRule="auto"/>
        <w:jc w:val="center"/>
        <w:rPr>
          <w:rFonts w:ascii="Times New Roman" w:cs="Times New Roman" w:hAnsi="Times New Roman" w:eastAsia="Times New Roman"/>
          <w:sz w:val="40"/>
          <w:szCs w:val="40"/>
        </w:rPr>
      </w:pPr>
    </w:p>
    <w:p>
      <w:pPr>
        <w:pStyle w:val="Body"/>
        <w:spacing w:line="240" w:lineRule="auto"/>
        <w:jc w:val="center"/>
        <w:rPr>
          <w:rFonts w:ascii="Times New Roman" w:cs="Times New Roman" w:hAnsi="Times New Roman" w:eastAsia="Times New Roman"/>
          <w:sz w:val="24"/>
          <w:szCs w:val="24"/>
          <w:vertAlign w:val="superscript"/>
        </w:rPr>
      </w:pPr>
      <w:r>
        <w:rPr>
          <w:rFonts w:ascii="Times New Roman" w:hAnsi="Times New Roman"/>
          <w:sz w:val="24"/>
          <w:szCs w:val="24"/>
          <w:rtl w:val="0"/>
        </w:rPr>
        <w:t>Batoul Chami</w:t>
      </w:r>
      <w:r>
        <w:rPr>
          <w:rFonts w:ascii="Times New Roman" w:hAnsi="Times New Roman"/>
          <w:sz w:val="24"/>
          <w:szCs w:val="24"/>
          <w:vertAlign w:val="superscript"/>
          <w:rtl w:val="0"/>
        </w:rPr>
        <w:t>a</w:t>
      </w:r>
    </w:p>
    <w:p>
      <w:pPr>
        <w:pStyle w:val="Body"/>
        <w:spacing w:line="240" w:lineRule="auto"/>
        <w:jc w:val="center"/>
        <w:rPr>
          <w:rFonts w:ascii="Times New Roman" w:cs="Times New Roman" w:hAnsi="Times New Roman" w:eastAsia="Times New Roman"/>
          <w:sz w:val="24"/>
          <w:szCs w:val="24"/>
          <w:vertAlign w:val="superscript"/>
        </w:rPr>
      </w:pPr>
      <w:r>
        <w:rPr>
          <w:rFonts w:ascii="Times New Roman" w:hAnsi="Times New Roman"/>
          <w:sz w:val="24"/>
          <w:szCs w:val="24"/>
          <w:rtl w:val="0"/>
          <w:lang w:val="en-US"/>
        </w:rPr>
        <w:t>Advisors: Mrs. Elizabeth Johnson, Mr. J. Mike Courage, and Mr. Serge Danielson-Francois</w:t>
      </w:r>
    </w:p>
    <w:p>
      <w:pPr>
        <w:pStyle w:val="Body"/>
        <w:spacing w:after="180" w:line="240" w:lineRule="auto"/>
        <w:rPr>
          <w:rFonts w:ascii="Times New Roman" w:cs="Times New Roman" w:hAnsi="Times New Roman" w:eastAsia="Times New Roman"/>
          <w:sz w:val="18"/>
          <w:szCs w:val="18"/>
        </w:rPr>
      </w:pPr>
      <w:r>
        <w:rPr>
          <w:rFonts w:ascii="Times New Roman" w:hAnsi="Times New Roman" w:hint="default"/>
          <w:sz w:val="18"/>
          <w:szCs w:val="18"/>
          <w:rtl w:val="0"/>
          <w:lang w:val="en-US"/>
        </w:rPr>
        <w:t>————————————————————————————————————————————————————</w:t>
      </w:r>
    </w:p>
    <w:p>
      <w:pPr>
        <w:pStyle w:val="Body"/>
        <w:spacing w:after="180" w:line="240" w:lineRule="auto"/>
        <w:rPr>
          <w:rFonts w:ascii="Times New Roman" w:cs="Times New Roman" w:hAnsi="Times New Roman" w:eastAsia="Times New Roman"/>
          <w:sz w:val="18"/>
          <w:szCs w:val="18"/>
        </w:rPr>
      </w:pPr>
      <w:r>
        <w:rPr>
          <w:rFonts w:ascii="Times New Roman" w:hAnsi="Times New Roman"/>
          <w:sz w:val="18"/>
          <w:szCs w:val="18"/>
          <w:rtl w:val="0"/>
          <w:lang w:val="en-US"/>
        </w:rPr>
        <w:t xml:space="preserve">The exposure of particulate matter on children, ages 1-18, is considered in this paper using a quantitative research approach. Utilizing foundational and seminal sources, this is a review of asthma and its triggers, and particulate matter, specifically ultrafine particles with a dimension of less than or equal to 100 nanometers (nm). An interest sparked with the effect of these ultrafine particles and their possible ignition of asthma. A troubling area was a lack of information on what may cause a greater link when exposed to these ultrafine particles: an ambient/indoor environment or an outdoor/non-ambient environment. This posed a significant concern because even though both environments may lead to asthma, the lack of information was not evident and not uninformed. To conduct this study, a systematic review occurred using a statistical program. Data was accumulated from multiple sources that tested for either an association of pediatric asthma and particulate matter with an outdoor exposure or an indoor exposure. Analyses were ran and statistical evidence resulted in a greater association in an indoor environment. The variables accounted for were odds ratio, confidence intervals and their limits, the setting of the tests run within the research and the exposure of the particulate matter. </w:t>
      </w:r>
    </w:p>
    <w:p>
      <w:pPr>
        <w:pStyle w:val="Body"/>
        <w:spacing w:after="180" w:line="240" w:lineRule="auto"/>
        <w:rPr>
          <w:rFonts w:ascii="Times New Roman" w:cs="Times New Roman" w:hAnsi="Times New Roman" w:eastAsia="Times New Roman"/>
          <w:sz w:val="18"/>
          <w:szCs w:val="18"/>
        </w:rPr>
      </w:pPr>
      <w:r>
        <w:rPr>
          <w:rFonts w:ascii="Times New Roman" w:hAnsi="Times New Roman"/>
          <w:b w:val="1"/>
          <w:bCs w:val="1"/>
          <w:sz w:val="18"/>
          <w:szCs w:val="18"/>
          <w:rtl w:val="0"/>
          <w:lang w:val="en-US"/>
        </w:rPr>
        <w:t xml:space="preserve">Keywords: </w:t>
      </w:r>
      <w:r>
        <w:rPr>
          <w:rFonts w:ascii="Times New Roman" w:hAnsi="Times New Roman"/>
          <w:sz w:val="18"/>
          <w:szCs w:val="18"/>
          <w:rtl w:val="0"/>
          <w:lang w:val="en-US"/>
        </w:rPr>
        <w:t>Ultrafine particles, Asthma, Particulate, Pediatric, Pollution, Urban Environments</w:t>
      </w:r>
    </w:p>
    <w:p>
      <w:pPr>
        <w:pStyle w:val="Body"/>
        <w:spacing w:after="180" w:line="240" w:lineRule="auto"/>
        <w:rPr>
          <w:rFonts w:ascii="Times New Roman" w:cs="Times New Roman" w:hAnsi="Times New Roman" w:eastAsia="Times New Roman"/>
          <w:sz w:val="18"/>
          <w:szCs w:val="18"/>
        </w:rPr>
      </w:pPr>
      <w:r>
        <w:rPr>
          <w:rFonts w:ascii="Times New Roman" w:hAnsi="Times New Roman"/>
          <w:b w:val="1"/>
          <w:bCs w:val="1"/>
          <w:sz w:val="18"/>
          <w:szCs w:val="18"/>
          <w:rtl w:val="0"/>
          <w:lang w:val="en-US"/>
        </w:rPr>
        <w:t>________________________________________________________________________________________________________</w:t>
      </w:r>
    </w:p>
    <w:p>
      <w:pPr>
        <w:pStyle w:val="Body"/>
        <w:spacing w:after="180" w:line="240" w:lineRule="auto"/>
        <w:rPr>
          <w:rFonts w:ascii="Times New Roman" w:cs="Times New Roman" w:hAnsi="Times New Roman" w:eastAsia="Times New Roman"/>
          <w:b w:val="1"/>
          <w:bCs w:val="1"/>
          <w:sz w:val="18"/>
          <w:szCs w:val="18"/>
        </w:rPr>
      </w:pPr>
      <w:r>
        <w:rPr>
          <w:rFonts w:ascii="Times New Roman" w:hAnsi="Times New Roman"/>
          <w:b w:val="1"/>
          <w:bCs w:val="1"/>
          <w:sz w:val="18"/>
          <w:szCs w:val="18"/>
          <w:rtl w:val="0"/>
          <w:lang w:val="fr-FR"/>
        </w:rPr>
        <w:t>Introduction</w:t>
      </w:r>
    </w:p>
    <w:p>
      <w:pPr>
        <w:pStyle w:val="Body"/>
        <w:spacing w:after="180" w:line="240" w:lineRule="auto"/>
        <w:ind w:firstLine="720"/>
        <w:rPr>
          <w:rFonts w:ascii="Times New Roman" w:cs="Times New Roman" w:hAnsi="Times New Roman" w:eastAsia="Times New Roman"/>
          <w:sz w:val="18"/>
          <w:szCs w:val="18"/>
        </w:rPr>
      </w:pPr>
      <w:r>
        <w:rPr>
          <w:rFonts w:ascii="Times New Roman" w:hAnsi="Times New Roman"/>
          <w:sz w:val="18"/>
          <w:szCs w:val="18"/>
          <w:rtl w:val="0"/>
          <w:lang w:val="en-US"/>
        </w:rPr>
        <w:t>Asthma is a prominent lung disease in today</w:t>
      </w:r>
      <w:r>
        <w:rPr>
          <w:rFonts w:ascii="Times New Roman" w:hAnsi="Times New Roman" w:hint="default"/>
          <w:sz w:val="18"/>
          <w:szCs w:val="18"/>
          <w:rtl w:val="0"/>
          <w:lang w:val="en-US"/>
        </w:rPr>
        <w:t>’</w:t>
      </w:r>
      <w:r>
        <w:rPr>
          <w:rFonts w:ascii="Times New Roman" w:hAnsi="Times New Roman"/>
          <w:sz w:val="18"/>
          <w:szCs w:val="18"/>
          <w:rtl w:val="0"/>
          <w:lang w:val="en-US"/>
        </w:rPr>
        <w:t>s society that is significantly affecting people</w:t>
      </w:r>
      <w:r>
        <w:rPr>
          <w:rFonts w:ascii="Times New Roman" w:hAnsi="Times New Roman" w:hint="default"/>
          <w:sz w:val="18"/>
          <w:szCs w:val="18"/>
          <w:rtl w:val="0"/>
          <w:lang w:val="en-US"/>
        </w:rPr>
        <w:t>’</w:t>
      </w:r>
      <w:r>
        <w:rPr>
          <w:rFonts w:ascii="Times New Roman" w:hAnsi="Times New Roman"/>
          <w:sz w:val="18"/>
          <w:szCs w:val="18"/>
          <w:rtl w:val="0"/>
          <w:lang w:val="en-US"/>
        </w:rPr>
        <w:t xml:space="preserve">s lives, particularly children. Individuals who experience asthma are inflicted with a burden as there as triggers all around them in this world. Indoor or outdoor, asthma triggers are widely and commonly distributed and are minuscule for the human eye. The lacking barrier on this topic was which setting has a greater association with particulate matter and asthma, ambient or non-ambient, and to what extent. Many sources illustrated an association with each setting, but the line as to which imposes a greater danger is not clear. Children, who are considered </w:t>
      </w:r>
      <w:r>
        <w:rPr>
          <w:rFonts w:ascii="Times New Roman" w:hAnsi="Times New Roman" w:hint="default"/>
          <w:sz w:val="18"/>
          <w:szCs w:val="18"/>
          <w:rtl w:val="0"/>
          <w:lang w:val="en-US"/>
        </w:rPr>
        <w:t>“</w:t>
      </w:r>
      <w:r>
        <w:rPr>
          <w:rFonts w:ascii="Times New Roman" w:hAnsi="Times New Roman"/>
          <w:sz w:val="18"/>
          <w:szCs w:val="18"/>
          <w:rtl w:val="0"/>
          <w:lang w:val="en-US"/>
        </w:rPr>
        <w:t>the most vulnerable,</w:t>
      </w:r>
      <w:r>
        <w:rPr>
          <w:rFonts w:ascii="Times New Roman" w:hAnsi="Times New Roman" w:hint="default"/>
          <w:sz w:val="18"/>
          <w:szCs w:val="18"/>
          <w:rtl w:val="0"/>
          <w:lang w:val="en-US"/>
        </w:rPr>
        <w:t xml:space="preserve">” </w:t>
      </w:r>
      <w:r>
        <w:rPr>
          <w:rFonts w:ascii="Times New Roman" w:hAnsi="Times New Roman"/>
          <w:sz w:val="18"/>
          <w:szCs w:val="18"/>
          <w:rtl w:val="0"/>
          <w:lang w:val="en-US"/>
        </w:rPr>
        <w:t>are affected by particulate matter and it</w:t>
      </w:r>
      <w:r>
        <w:rPr>
          <w:rFonts w:ascii="Times New Roman" w:hAnsi="Times New Roman" w:hint="default"/>
          <w:sz w:val="18"/>
          <w:szCs w:val="18"/>
          <w:rtl w:val="0"/>
          <w:lang w:val="en-US"/>
        </w:rPr>
        <w:t>’</w:t>
      </w:r>
      <w:r>
        <w:rPr>
          <w:rFonts w:ascii="Times New Roman" w:hAnsi="Times New Roman"/>
          <w:sz w:val="18"/>
          <w:szCs w:val="18"/>
          <w:rtl w:val="0"/>
          <w:lang w:val="en-US"/>
        </w:rPr>
        <w:t>s association with asthma more than adults because of their underdeveloped bodies, the time they spend in each setting, and their body compositions (Sch</w:t>
      </w:r>
      <w:r>
        <w:rPr>
          <w:rFonts w:ascii="Times New Roman" w:hAnsi="Times New Roman" w:hint="default"/>
          <w:sz w:val="18"/>
          <w:szCs w:val="18"/>
          <w:rtl w:val="0"/>
          <w:lang w:val="en-US"/>
        </w:rPr>
        <w:t>ü</w:t>
      </w:r>
      <w:r>
        <w:rPr>
          <w:rFonts w:ascii="Times New Roman" w:hAnsi="Times New Roman"/>
          <w:sz w:val="18"/>
          <w:szCs w:val="18"/>
          <w:rtl w:val="0"/>
          <w:lang w:val="en-US"/>
        </w:rPr>
        <w:t>epp &amp; Sly, 2012).  This led me to the question of: to what extent does particulate matter contribute to asthma including ambient and non-ambient air?</w:t>
      </w:r>
    </w:p>
    <w:p>
      <w:pPr>
        <w:pStyle w:val="Body"/>
        <w:spacing w:after="180" w:line="240" w:lineRule="auto"/>
        <w:rPr>
          <w:rFonts w:ascii="Times New Roman" w:cs="Times New Roman" w:hAnsi="Times New Roman" w:eastAsia="Times New Roman"/>
          <w:b w:val="1"/>
          <w:bCs w:val="1"/>
          <w:sz w:val="18"/>
          <w:szCs w:val="18"/>
        </w:rPr>
      </w:pPr>
      <w:r>
        <w:rPr>
          <w:rFonts w:ascii="Times New Roman" w:hAnsi="Times New Roman"/>
          <w:b w:val="1"/>
          <w:bCs w:val="1"/>
          <w:sz w:val="18"/>
          <w:szCs w:val="18"/>
          <w:rtl w:val="0"/>
          <w:lang w:val="en-US"/>
        </w:rPr>
        <w:t xml:space="preserve">What is Asthma? </w:t>
      </w:r>
    </w:p>
    <w:p>
      <w:pPr>
        <w:pStyle w:val="Body"/>
        <w:spacing w:after="180" w:line="240" w:lineRule="auto"/>
        <w:ind w:firstLine="720"/>
        <w:rPr>
          <w:rFonts w:ascii="Times New Roman" w:cs="Times New Roman" w:hAnsi="Times New Roman" w:eastAsia="Times New Roman"/>
          <w:sz w:val="18"/>
          <w:szCs w:val="18"/>
        </w:rPr>
      </w:pPr>
      <w:r>
        <w:rPr>
          <w:rFonts w:ascii="Times New Roman" w:hAnsi="Times New Roman"/>
          <w:sz w:val="18"/>
          <w:szCs w:val="18"/>
          <w:rtl w:val="0"/>
          <w:lang w:val="en-US"/>
        </w:rPr>
        <w:t>To begin, according to the Society of Toxicology, asthma in the United States affects about 20 million people, including 6.7 million children (aged 1-18 years) (</w:t>
      </w:r>
      <w:r>
        <w:rPr>
          <w:rFonts w:ascii="Times New Roman" w:hAnsi="Times New Roman" w:hint="default"/>
          <w:sz w:val="18"/>
          <w:szCs w:val="18"/>
          <w:rtl w:val="0"/>
          <w:lang w:val="en-US"/>
        </w:rPr>
        <w:t>“</w:t>
      </w:r>
      <w:r>
        <w:rPr>
          <w:rFonts w:ascii="Times New Roman" w:hAnsi="Times New Roman"/>
          <w:sz w:val="18"/>
          <w:szCs w:val="18"/>
          <w:rtl w:val="0"/>
          <w:lang w:val="en-US"/>
        </w:rPr>
        <w:t>Can All Those Chemicals Be Causing My Asthma?,</w:t>
      </w:r>
      <w:r>
        <w:rPr>
          <w:rFonts w:ascii="Times New Roman" w:hAnsi="Times New Roman" w:hint="default"/>
          <w:sz w:val="18"/>
          <w:szCs w:val="18"/>
          <w:rtl w:val="0"/>
          <w:lang w:val="en-US"/>
        </w:rPr>
        <w:t xml:space="preserve">” </w:t>
      </w:r>
      <w:r>
        <w:rPr>
          <w:rFonts w:ascii="Times New Roman" w:hAnsi="Times New Roman"/>
          <w:sz w:val="18"/>
          <w:szCs w:val="18"/>
          <w:rtl w:val="0"/>
          <w:lang w:val="en-US"/>
        </w:rPr>
        <w:t xml:space="preserve">n.d.). Research has illustrated that the most common childhood disease in the twenty-first century is asthma, especially in the industrialized world (Heinrich, 2011). Asthma is a </w:t>
      </w:r>
      <w:r>
        <w:rPr>
          <w:rFonts w:ascii="Times New Roman" w:hAnsi="Times New Roman" w:hint="default"/>
          <w:sz w:val="18"/>
          <w:szCs w:val="18"/>
          <w:rtl w:val="0"/>
          <w:lang w:val="en-US"/>
        </w:rPr>
        <w:t>“</w:t>
      </w:r>
      <w:r>
        <w:rPr>
          <w:rFonts w:ascii="Times New Roman" w:hAnsi="Times New Roman"/>
          <w:sz w:val="18"/>
          <w:szCs w:val="18"/>
          <w:rtl w:val="0"/>
          <w:lang w:val="it-IT"/>
        </w:rPr>
        <w:t>disorder</w:t>
      </w:r>
      <w:r>
        <w:rPr>
          <w:rFonts w:ascii="Times New Roman" w:hAnsi="Times New Roman" w:hint="default"/>
          <w:sz w:val="18"/>
          <w:szCs w:val="18"/>
          <w:rtl w:val="0"/>
          <w:lang w:val="en-US"/>
        </w:rPr>
        <w:t xml:space="preserve">” </w:t>
      </w:r>
      <w:r>
        <w:rPr>
          <w:rFonts w:ascii="Times New Roman" w:hAnsi="Times New Roman"/>
          <w:sz w:val="18"/>
          <w:szCs w:val="18"/>
          <w:rtl w:val="0"/>
          <w:lang w:val="en-US"/>
        </w:rPr>
        <w:t xml:space="preserve">that is affected by </w:t>
      </w:r>
      <w:r>
        <w:rPr>
          <w:rFonts w:ascii="Times New Roman" w:hAnsi="Times New Roman" w:hint="default"/>
          <w:sz w:val="18"/>
          <w:szCs w:val="18"/>
          <w:rtl w:val="0"/>
          <w:lang w:val="en-US"/>
        </w:rPr>
        <w:t>“</w:t>
      </w:r>
      <w:r>
        <w:rPr>
          <w:rFonts w:ascii="Times New Roman" w:hAnsi="Times New Roman"/>
          <w:sz w:val="18"/>
          <w:szCs w:val="18"/>
          <w:rtl w:val="0"/>
          <w:lang w:val="en-US"/>
        </w:rPr>
        <w:t>airway hyperresponsiveness,</w:t>
      </w:r>
      <w:r>
        <w:rPr>
          <w:rFonts w:ascii="Times New Roman" w:hAnsi="Times New Roman" w:hint="default"/>
          <w:sz w:val="18"/>
          <w:szCs w:val="18"/>
          <w:rtl w:val="0"/>
          <w:lang w:val="en-US"/>
        </w:rPr>
        <w:t xml:space="preserve">” </w:t>
      </w:r>
      <w:r>
        <w:rPr>
          <w:rFonts w:ascii="Times New Roman" w:hAnsi="Times New Roman"/>
          <w:sz w:val="18"/>
          <w:szCs w:val="18"/>
          <w:rtl w:val="0"/>
          <w:lang w:val="en-US"/>
        </w:rPr>
        <w:t xml:space="preserve">caused by the buildup of mucus, and </w:t>
      </w:r>
      <w:r>
        <w:rPr>
          <w:rFonts w:ascii="Times New Roman" w:hAnsi="Times New Roman" w:hint="default"/>
          <w:sz w:val="18"/>
          <w:szCs w:val="18"/>
          <w:rtl w:val="0"/>
          <w:lang w:val="en-US"/>
        </w:rPr>
        <w:t>“</w:t>
      </w:r>
      <w:r>
        <w:rPr>
          <w:rFonts w:ascii="Times New Roman" w:hAnsi="Times New Roman"/>
          <w:sz w:val="18"/>
          <w:szCs w:val="18"/>
          <w:rtl w:val="0"/>
          <w:lang w:val="en-US"/>
        </w:rPr>
        <w:t>bronchoconstriction.</w:t>
      </w:r>
      <w:r>
        <w:rPr>
          <w:rFonts w:ascii="Times New Roman" w:hAnsi="Times New Roman" w:hint="default"/>
          <w:sz w:val="18"/>
          <w:szCs w:val="18"/>
          <w:rtl w:val="0"/>
          <w:lang w:val="en-US"/>
        </w:rPr>
        <w:t xml:space="preserve">” </w:t>
      </w:r>
      <w:r>
        <w:rPr>
          <w:rFonts w:ascii="Times New Roman" w:hAnsi="Times New Roman"/>
          <w:sz w:val="18"/>
          <w:szCs w:val="18"/>
          <w:rtl w:val="0"/>
          <w:lang w:val="en-US"/>
        </w:rPr>
        <w:t xml:space="preserve">Asthma is lung disorder due to the mucus in the airway known as bronchi and bronchioles (Tsuang &amp; Huang, 2012). When a person has asthma, their lungs inflate. The airways in the lungs become </w:t>
      </w:r>
      <w:r>
        <w:rPr>
          <w:rFonts w:ascii="Times New Roman" w:hAnsi="Times New Roman" w:hint="default"/>
          <w:sz w:val="18"/>
          <w:szCs w:val="18"/>
          <w:rtl w:val="0"/>
          <w:lang w:val="en-US"/>
        </w:rPr>
        <w:t>“</w:t>
      </w:r>
      <w:r>
        <w:rPr>
          <w:rFonts w:ascii="Times New Roman" w:hAnsi="Times New Roman"/>
          <w:sz w:val="18"/>
          <w:szCs w:val="18"/>
          <w:rtl w:val="0"/>
          <w:lang w:val="en-US"/>
        </w:rPr>
        <w:t>twitchy</w:t>
      </w:r>
      <w:r>
        <w:rPr>
          <w:rFonts w:ascii="Times New Roman" w:hAnsi="Times New Roman" w:hint="default"/>
          <w:sz w:val="18"/>
          <w:szCs w:val="18"/>
          <w:rtl w:val="0"/>
          <w:lang w:val="en-US"/>
        </w:rPr>
        <w:t xml:space="preserve">” </w:t>
      </w:r>
      <w:r>
        <w:rPr>
          <w:rFonts w:ascii="Times New Roman" w:hAnsi="Times New Roman"/>
          <w:sz w:val="18"/>
          <w:szCs w:val="18"/>
          <w:rtl w:val="0"/>
          <w:lang w:val="en-US"/>
        </w:rPr>
        <w:t xml:space="preserve">because exposures get into the lungs. Also, it is due to </w:t>
      </w:r>
      <w:r>
        <w:rPr>
          <w:rFonts w:ascii="Times New Roman" w:hAnsi="Times New Roman" w:hint="default"/>
          <w:sz w:val="18"/>
          <w:szCs w:val="18"/>
          <w:rtl w:val="0"/>
          <w:lang w:val="en-US"/>
        </w:rPr>
        <w:t>“</w:t>
      </w:r>
      <w:r>
        <w:rPr>
          <w:rFonts w:ascii="Times New Roman" w:hAnsi="Times New Roman"/>
          <w:sz w:val="18"/>
          <w:szCs w:val="18"/>
          <w:rtl w:val="0"/>
          <w:lang w:val="en-US"/>
        </w:rPr>
        <w:t>widespread narrowing of airways due to the contraction of the airway muscle and the fluid accumulation in the tissue.</w:t>
      </w:r>
      <w:r>
        <w:rPr>
          <w:rFonts w:ascii="Times New Roman" w:hAnsi="Times New Roman" w:hint="default"/>
          <w:sz w:val="18"/>
          <w:szCs w:val="18"/>
          <w:rtl w:val="0"/>
          <w:lang w:val="en-US"/>
        </w:rPr>
        <w:t xml:space="preserve">” </w:t>
      </w:r>
      <w:r>
        <w:rPr>
          <w:rFonts w:ascii="Times New Roman" w:hAnsi="Times New Roman"/>
          <w:sz w:val="18"/>
          <w:szCs w:val="18"/>
          <w:rtl w:val="0"/>
          <w:lang w:val="en-US"/>
        </w:rPr>
        <w:t xml:space="preserve">A number of uncountable white blood cells also known as eosinophils enter the lungs causing inflammation. The results of the previously stated actions include chest tightness, wheezing, and breath shortness. Next, asthma could result from genetics and allergies. Allergies are affected by the </w:t>
      </w:r>
      <w:r>
        <w:rPr>
          <w:rFonts w:ascii="Times New Roman" w:hAnsi="Times New Roman" w:hint="default"/>
          <w:sz w:val="18"/>
          <w:szCs w:val="18"/>
          <w:rtl w:val="0"/>
          <w:lang w:val="en-US"/>
        </w:rPr>
        <w:t>“</w:t>
      </w:r>
      <w:r>
        <w:rPr>
          <w:rFonts w:ascii="Times New Roman" w:hAnsi="Times New Roman"/>
          <w:sz w:val="18"/>
          <w:szCs w:val="18"/>
          <w:rtl w:val="0"/>
          <w:lang w:val="en-US"/>
        </w:rPr>
        <w:t>exposure to common environmental allergens such as pollen, cockroaches, dust mites, molds, pets and animals (especially birds)</w:t>
      </w:r>
      <w:r>
        <w:rPr>
          <w:rFonts w:ascii="Times New Roman" w:hAnsi="Times New Roman" w:hint="default"/>
          <w:sz w:val="18"/>
          <w:szCs w:val="18"/>
          <w:rtl w:val="0"/>
          <w:lang w:val="en-US"/>
        </w:rPr>
        <w:t xml:space="preserve">” </w:t>
      </w:r>
      <w:r>
        <w:rPr>
          <w:rFonts w:ascii="Times New Roman" w:hAnsi="Times New Roman"/>
          <w:sz w:val="18"/>
          <w:szCs w:val="18"/>
          <w:rtl w:val="0"/>
          <w:lang w:val="en-US"/>
        </w:rPr>
        <w:t>and can trigger asthma. If allergies aren</w:t>
      </w:r>
      <w:r>
        <w:rPr>
          <w:rFonts w:ascii="Times New Roman" w:hAnsi="Times New Roman" w:hint="default"/>
          <w:sz w:val="18"/>
          <w:szCs w:val="18"/>
          <w:rtl w:val="0"/>
          <w:lang w:val="en-US"/>
        </w:rPr>
        <w:t>’</w:t>
      </w:r>
      <w:r>
        <w:rPr>
          <w:rFonts w:ascii="Times New Roman" w:hAnsi="Times New Roman"/>
          <w:sz w:val="18"/>
          <w:szCs w:val="18"/>
          <w:rtl w:val="0"/>
          <w:lang w:val="en-US"/>
        </w:rPr>
        <w:t xml:space="preserve">t the source, irritants also play a factor. Exposure to </w:t>
      </w:r>
      <w:r>
        <w:rPr>
          <w:rFonts w:ascii="Times New Roman" w:hAnsi="Times New Roman" w:hint="default"/>
          <w:sz w:val="18"/>
          <w:szCs w:val="18"/>
          <w:rtl w:val="0"/>
          <w:lang w:val="en-US"/>
        </w:rPr>
        <w:t>“</w:t>
      </w:r>
      <w:r>
        <w:rPr>
          <w:rFonts w:ascii="Times New Roman" w:hAnsi="Times New Roman"/>
          <w:sz w:val="18"/>
          <w:szCs w:val="18"/>
          <w:rtl w:val="0"/>
          <w:lang w:val="en-US"/>
        </w:rPr>
        <w:t>cigarette smoke and pollution, cold air, exercise, stress and development of viral infections</w:t>
      </w:r>
      <w:r>
        <w:rPr>
          <w:rFonts w:ascii="Times New Roman" w:hAnsi="Times New Roman" w:hint="default"/>
          <w:sz w:val="18"/>
          <w:szCs w:val="18"/>
          <w:rtl w:val="0"/>
          <w:lang w:val="en-US"/>
        </w:rPr>
        <w:t xml:space="preserve">” </w:t>
      </w:r>
      <w:r>
        <w:rPr>
          <w:rFonts w:ascii="Times New Roman" w:hAnsi="Times New Roman"/>
          <w:sz w:val="18"/>
          <w:szCs w:val="18"/>
          <w:rtl w:val="0"/>
          <w:lang w:val="en-US"/>
        </w:rPr>
        <w:t>can trigger asthma (Ho &amp; Kuschner, 2012). If exposure to these chemicals is continued over a long period of time, intense asthmatic symptoms arise. Even if you don</w:t>
      </w:r>
      <w:r>
        <w:rPr>
          <w:rFonts w:ascii="Times New Roman" w:hAnsi="Times New Roman" w:hint="default"/>
          <w:sz w:val="18"/>
          <w:szCs w:val="18"/>
          <w:rtl w:val="0"/>
          <w:lang w:val="en-US"/>
        </w:rPr>
        <w:t>’</w:t>
      </w:r>
      <w:r>
        <w:rPr>
          <w:rFonts w:ascii="Times New Roman" w:hAnsi="Times New Roman"/>
          <w:sz w:val="18"/>
          <w:szCs w:val="18"/>
          <w:rtl w:val="0"/>
          <w:lang w:val="en-US"/>
        </w:rPr>
        <w:t xml:space="preserve">t have allergies, asthma can be triggered by </w:t>
      </w:r>
      <w:r>
        <w:rPr>
          <w:rFonts w:ascii="Times New Roman" w:hAnsi="Times New Roman" w:hint="default"/>
          <w:sz w:val="18"/>
          <w:szCs w:val="18"/>
          <w:rtl w:val="0"/>
          <w:lang w:val="en-US"/>
        </w:rPr>
        <w:t>“</w:t>
      </w:r>
      <w:r>
        <w:rPr>
          <w:rFonts w:ascii="Times New Roman" w:hAnsi="Times New Roman"/>
          <w:sz w:val="18"/>
          <w:szCs w:val="18"/>
          <w:rtl w:val="0"/>
          <w:lang w:val="en-US"/>
        </w:rPr>
        <w:t>high concentrations of irritating and reactive chemicals in the industrial settings</w:t>
      </w:r>
      <w:r>
        <w:rPr>
          <w:rFonts w:ascii="Times New Roman" w:hAnsi="Times New Roman" w:hint="default"/>
          <w:sz w:val="18"/>
          <w:szCs w:val="18"/>
          <w:rtl w:val="0"/>
          <w:lang w:val="en-US"/>
        </w:rPr>
        <w:t xml:space="preserve">” </w:t>
      </w:r>
      <w:r>
        <w:rPr>
          <w:rFonts w:ascii="Times New Roman" w:hAnsi="Times New Roman"/>
          <w:sz w:val="18"/>
          <w:szCs w:val="18"/>
          <w:rtl w:val="0"/>
          <w:lang w:val="en-US"/>
        </w:rPr>
        <w:t xml:space="preserve">and can also be triggered by low concentrations due to the chemicals being an aggravation. Household cleaning products which contain chemicals ignite asthma. They reduce the amount of microbials and therefore there is </w:t>
      </w:r>
      <w:r>
        <w:rPr>
          <w:rFonts w:ascii="Times New Roman" w:hAnsi="Times New Roman" w:hint="default"/>
          <w:sz w:val="18"/>
          <w:szCs w:val="18"/>
          <w:rtl w:val="0"/>
          <w:lang w:val="en-US"/>
        </w:rPr>
        <w:t>“</w:t>
      </w:r>
      <w:r>
        <w:rPr>
          <w:rFonts w:ascii="Times New Roman" w:hAnsi="Times New Roman"/>
          <w:sz w:val="18"/>
          <w:szCs w:val="18"/>
          <w:rtl w:val="0"/>
          <w:lang w:val="en-US"/>
        </w:rPr>
        <w:t>an alternation in the balance of the immune system.</w:t>
      </w:r>
      <w:r>
        <w:rPr>
          <w:rFonts w:ascii="Times New Roman" w:hAnsi="Times New Roman" w:hint="default"/>
          <w:sz w:val="18"/>
          <w:szCs w:val="18"/>
          <w:rtl w:val="0"/>
          <w:lang w:val="en-US"/>
        </w:rPr>
        <w:t xml:space="preserve">” </w:t>
      </w:r>
      <w:r>
        <w:rPr>
          <w:rFonts w:ascii="Times New Roman" w:hAnsi="Times New Roman"/>
          <w:sz w:val="18"/>
          <w:szCs w:val="18"/>
          <w:rtl w:val="0"/>
          <w:lang w:val="en-US"/>
        </w:rPr>
        <w:t xml:space="preserve">The hygiene hypothesis of asthma claims that </w:t>
      </w:r>
      <w:r>
        <w:rPr>
          <w:rFonts w:ascii="Times New Roman" w:hAnsi="Times New Roman" w:hint="default"/>
          <w:sz w:val="18"/>
          <w:szCs w:val="18"/>
          <w:rtl w:val="0"/>
          <w:lang w:val="en-US"/>
        </w:rPr>
        <w:t>“</w:t>
      </w:r>
      <w:r>
        <w:rPr>
          <w:rFonts w:ascii="Times New Roman" w:hAnsi="Times New Roman"/>
          <w:sz w:val="18"/>
          <w:szCs w:val="18"/>
          <w:rtl w:val="0"/>
          <w:lang w:val="en-US"/>
        </w:rPr>
        <w:t>reduced exposure to infections and microbes at a young age (too clean) in developed countries shifts the immune system balance to favor development of allergies and asthma</w:t>
      </w:r>
      <w:r>
        <w:rPr>
          <w:rFonts w:ascii="Times New Roman" w:hAnsi="Times New Roman" w:hint="default"/>
          <w:sz w:val="18"/>
          <w:szCs w:val="18"/>
          <w:rtl w:val="0"/>
          <w:lang w:val="en-US"/>
        </w:rPr>
        <w:t xml:space="preserve">” </w:t>
      </w:r>
      <w:r>
        <w:rPr>
          <w:rFonts w:ascii="Times New Roman" w:hAnsi="Times New Roman"/>
          <w:sz w:val="18"/>
          <w:szCs w:val="18"/>
          <w:rtl w:val="0"/>
        </w:rPr>
        <w:t>(Sch</w:t>
      </w:r>
      <w:r>
        <w:rPr>
          <w:rFonts w:ascii="Times New Roman" w:hAnsi="Times New Roman" w:hint="default"/>
          <w:sz w:val="18"/>
          <w:szCs w:val="18"/>
          <w:rtl w:val="0"/>
          <w:lang w:val="en-US"/>
        </w:rPr>
        <w:t>ü</w:t>
      </w:r>
      <w:r>
        <w:rPr>
          <w:rFonts w:ascii="Times New Roman" w:hAnsi="Times New Roman"/>
          <w:sz w:val="18"/>
          <w:szCs w:val="18"/>
          <w:rtl w:val="0"/>
          <w:lang w:val="en-US"/>
        </w:rPr>
        <w:t xml:space="preserve">epp &amp; Sly, 2012). To treat asthma, an inhaler or </w:t>
      </w:r>
      <w:r>
        <w:rPr>
          <w:rFonts w:ascii="Times New Roman" w:hAnsi="Times New Roman" w:hint="default"/>
          <w:sz w:val="18"/>
          <w:szCs w:val="18"/>
          <w:rtl w:val="0"/>
          <w:lang w:val="en-US"/>
        </w:rPr>
        <w:t>“</w:t>
      </w:r>
      <w:r>
        <w:rPr>
          <w:rFonts w:ascii="Times New Roman" w:hAnsi="Times New Roman"/>
          <w:sz w:val="18"/>
          <w:szCs w:val="18"/>
          <w:rtl w:val="0"/>
          <w:lang w:val="en-US"/>
        </w:rPr>
        <w:t>inhaled drugs</w:t>
      </w:r>
      <w:r>
        <w:rPr>
          <w:rFonts w:ascii="Times New Roman" w:hAnsi="Times New Roman" w:hint="default"/>
          <w:sz w:val="18"/>
          <w:szCs w:val="18"/>
          <w:rtl w:val="0"/>
          <w:lang w:val="en-US"/>
        </w:rPr>
        <w:t xml:space="preserve">” </w:t>
      </w:r>
      <w:r>
        <w:rPr>
          <w:rFonts w:ascii="Times New Roman" w:hAnsi="Times New Roman"/>
          <w:sz w:val="18"/>
          <w:szCs w:val="18"/>
          <w:rtl w:val="0"/>
          <w:lang w:val="en-US"/>
        </w:rPr>
        <w:t xml:space="preserve">will open up the airways and decrease the inflammation present. </w:t>
      </w:r>
    </w:p>
    <w:p>
      <w:pPr>
        <w:pStyle w:val="Body"/>
        <w:spacing w:after="180" w:line="240" w:lineRule="auto"/>
        <w:rPr>
          <w:rFonts w:ascii="Times New Roman" w:cs="Times New Roman" w:hAnsi="Times New Roman" w:eastAsia="Times New Roman"/>
          <w:b w:val="1"/>
          <w:bCs w:val="1"/>
          <w:sz w:val="18"/>
          <w:szCs w:val="18"/>
        </w:rPr>
      </w:pPr>
      <w:r>
        <w:rPr>
          <w:rFonts w:ascii="Times New Roman" w:hAnsi="Times New Roman"/>
          <w:b w:val="1"/>
          <w:bCs w:val="1"/>
          <w:sz w:val="18"/>
          <w:szCs w:val="18"/>
          <w:rtl w:val="0"/>
          <w:lang w:val="en-US"/>
        </w:rPr>
        <w:t xml:space="preserve">What are ultrafine particles? </w:t>
      </w:r>
    </w:p>
    <w:p>
      <w:pPr>
        <w:pStyle w:val="Body"/>
        <w:spacing w:after="180" w:line="240" w:lineRule="auto"/>
        <w:ind w:firstLine="720"/>
        <w:rPr>
          <w:rFonts w:ascii="Times New Roman" w:cs="Times New Roman" w:hAnsi="Times New Roman" w:eastAsia="Times New Roman"/>
          <w:sz w:val="18"/>
          <w:szCs w:val="18"/>
        </w:rPr>
      </w:pPr>
      <w:r>
        <w:rPr>
          <w:rFonts w:ascii="Gungsuh" w:cs="Gungsuh" w:hAnsi="Gungsuh" w:eastAsia="Gungsuh"/>
          <w:sz w:val="18"/>
          <w:szCs w:val="18"/>
          <w:rtl w:val="0"/>
          <w:lang w:val="en-US"/>
        </w:rPr>
        <w:t xml:space="preserve">Research has illustrated an association with asthma and ultrafine particles. Airborne particles </w:t>
      </w:r>
      <w:r>
        <w:rPr>
          <w:rFonts w:ascii="Gungsuh" w:cs="Gungsuh" w:hAnsi="Gungsuh" w:eastAsia="Gungsuh"/>
          <w:sz w:val="18"/>
          <w:szCs w:val="18"/>
          <w:rtl w:val="0"/>
          <w:lang w:val="en-US"/>
        </w:rPr>
        <w:t>≤</w:t>
      </w:r>
      <w:r>
        <w:rPr>
          <w:rFonts w:ascii="Gungsuh" w:cs="Gungsuh" w:hAnsi="Gungsuh" w:eastAsia="Gungsuh"/>
          <w:sz w:val="18"/>
          <w:szCs w:val="18"/>
          <w:rtl w:val="0"/>
        </w:rPr>
        <w:t xml:space="preserve">0.1 </w:t>
      </w:r>
      <w:r>
        <w:rPr>
          <w:rFonts w:ascii="Gungsuh" w:cs="Gungsuh" w:hAnsi="Gungsuh" w:eastAsia="Gungsuh"/>
          <w:sz w:val="18"/>
          <w:szCs w:val="18"/>
          <w:rtl w:val="0"/>
          <w:lang w:val="en-US"/>
        </w:rPr>
        <w:t>μ</w:t>
      </w:r>
      <w:r>
        <w:rPr>
          <w:rFonts w:ascii="Gungsuh" w:cs="Gungsuh" w:hAnsi="Gungsuh" w:eastAsia="Gungsuh"/>
          <w:sz w:val="18"/>
          <w:szCs w:val="18"/>
          <w:rtl w:val="0"/>
          <w:lang w:val="en-US"/>
        </w:rPr>
        <w:t xml:space="preserve">m or 100 nanometers (nm) are ultrafine particles. Ultrafine particles </w:t>
      </w:r>
      <w:r>
        <w:rPr>
          <w:rFonts w:ascii="Gungsuh" w:cs="Gungsuh" w:hAnsi="Gungsuh" w:eastAsia="Gungsuh"/>
          <w:sz w:val="18"/>
          <w:szCs w:val="18"/>
          <w:rtl w:val="0"/>
          <w:lang w:val="en-US"/>
        </w:rPr>
        <w:t>“</w:t>
      </w:r>
      <w:r>
        <w:rPr>
          <w:rFonts w:ascii="Gungsuh" w:cs="Gungsuh" w:hAnsi="Gungsuh" w:eastAsia="Gungsuh"/>
          <w:sz w:val="18"/>
          <w:szCs w:val="18"/>
          <w:rtl w:val="0"/>
          <w:lang w:val="en-US"/>
        </w:rPr>
        <w:t xml:space="preserve">can comprise a large number of particles in particulate matter with aerodynamic diameters </w:t>
      </w:r>
      <w:r>
        <w:rPr>
          <w:rFonts w:ascii="Gungsuh" w:cs="Gungsuh" w:hAnsi="Gungsuh" w:eastAsia="Gungsuh"/>
          <w:sz w:val="18"/>
          <w:szCs w:val="18"/>
          <w:rtl w:val="0"/>
          <w:lang w:val="en-US"/>
        </w:rPr>
        <w:t>≤</w:t>
      </w:r>
      <w:r>
        <w:rPr>
          <w:rFonts w:ascii="Gungsuh" w:cs="Gungsuh" w:hAnsi="Gungsuh" w:eastAsia="Gungsuh"/>
          <w:sz w:val="18"/>
          <w:szCs w:val="18"/>
          <w:rtl w:val="0"/>
        </w:rPr>
        <w:t xml:space="preserve">2.5 </w:t>
      </w:r>
      <w:r>
        <w:rPr>
          <w:rFonts w:ascii="Gungsuh" w:cs="Gungsuh" w:hAnsi="Gungsuh" w:eastAsia="Gungsuh"/>
          <w:sz w:val="18"/>
          <w:szCs w:val="18"/>
          <w:rtl w:val="0"/>
          <w:lang w:val="en-US"/>
        </w:rPr>
        <w:t>μ</w:t>
      </w:r>
      <w:r>
        <w:rPr>
          <w:rFonts w:ascii="Gungsuh" w:cs="Gungsuh" w:hAnsi="Gungsuh" w:eastAsia="Gungsuh"/>
          <w:sz w:val="18"/>
          <w:szCs w:val="18"/>
          <w:rtl w:val="0"/>
        </w:rPr>
        <w:t>m (PM</w:t>
      </w:r>
      <w:r>
        <w:rPr>
          <w:rFonts w:ascii="Times New Roman" w:hAnsi="Times New Roman"/>
          <w:sz w:val="18"/>
          <w:szCs w:val="18"/>
          <w:vertAlign w:val="subscript"/>
          <w:rtl w:val="0"/>
        </w:rPr>
        <w:t>2.5</w:t>
      </w:r>
      <w:r>
        <w:rPr>
          <w:rFonts w:ascii="Times New Roman" w:hAnsi="Times New Roman"/>
          <w:sz w:val="18"/>
          <w:szCs w:val="18"/>
          <w:rtl w:val="0"/>
        </w:rPr>
        <w:t>).</w:t>
      </w:r>
      <w:r>
        <w:rPr>
          <w:rFonts w:ascii="Times New Roman" w:hAnsi="Times New Roman" w:hint="default"/>
          <w:sz w:val="18"/>
          <w:szCs w:val="18"/>
          <w:rtl w:val="0"/>
          <w:lang w:val="en-US"/>
        </w:rPr>
        <w:t xml:space="preserve">” </w:t>
      </w:r>
      <w:r>
        <w:rPr>
          <w:rFonts w:ascii="Times New Roman" w:hAnsi="Times New Roman"/>
          <w:sz w:val="18"/>
          <w:szCs w:val="18"/>
          <w:rtl w:val="0"/>
          <w:lang w:val="en-US"/>
        </w:rPr>
        <w:t xml:space="preserve">Ultrafine particles are produced through a combustion of biomass, such as cigarette smoke, or fossil fuels such as natural gas and diesel. Since ultrafine particles are a small portion of the </w:t>
      </w:r>
      <w:r>
        <w:rPr>
          <w:rFonts w:ascii="Times New Roman" w:hAnsi="Times New Roman" w:hint="default"/>
          <w:sz w:val="18"/>
          <w:szCs w:val="18"/>
          <w:rtl w:val="0"/>
          <w:lang w:val="en-US"/>
        </w:rPr>
        <w:t>“</w:t>
      </w:r>
      <w:r>
        <w:rPr>
          <w:rFonts w:ascii="Times New Roman" w:hAnsi="Times New Roman"/>
          <w:sz w:val="18"/>
          <w:szCs w:val="18"/>
          <w:rtl w:val="0"/>
          <w:lang w:val="pt-PT"/>
        </w:rPr>
        <w:t>total mass</w:t>
      </w:r>
      <w:r>
        <w:rPr>
          <w:rFonts w:ascii="Times New Roman" w:hAnsi="Times New Roman" w:hint="default"/>
          <w:sz w:val="18"/>
          <w:szCs w:val="18"/>
          <w:rtl w:val="0"/>
          <w:lang w:val="en-US"/>
        </w:rPr>
        <w:t xml:space="preserve">” </w:t>
      </w:r>
      <w:r>
        <w:rPr>
          <w:rFonts w:ascii="Times New Roman" w:hAnsi="Times New Roman"/>
          <w:sz w:val="18"/>
          <w:szCs w:val="18"/>
          <w:rtl w:val="0"/>
          <w:lang w:val="en-US"/>
        </w:rPr>
        <w:t>of PM</w:t>
      </w:r>
      <w:r>
        <w:rPr>
          <w:rFonts w:ascii="Times New Roman" w:hAnsi="Times New Roman"/>
          <w:sz w:val="18"/>
          <w:szCs w:val="18"/>
          <w:vertAlign w:val="subscript"/>
          <w:rtl w:val="0"/>
        </w:rPr>
        <w:t xml:space="preserve">2.5 </w:t>
      </w:r>
      <w:r>
        <w:rPr>
          <w:rFonts w:ascii="Times New Roman" w:hAnsi="Times New Roman"/>
          <w:sz w:val="18"/>
          <w:szCs w:val="18"/>
          <w:rtl w:val="0"/>
          <w:lang w:val="en-US"/>
        </w:rPr>
        <w:t>and PM</w:t>
      </w:r>
      <w:r>
        <w:rPr>
          <w:rFonts w:ascii="Times New Roman" w:hAnsi="Times New Roman"/>
          <w:sz w:val="18"/>
          <w:szCs w:val="18"/>
          <w:vertAlign w:val="subscript"/>
          <w:rtl w:val="0"/>
        </w:rPr>
        <w:t>10</w:t>
      </w:r>
      <w:r>
        <w:rPr>
          <w:rFonts w:ascii="Times New Roman" w:hAnsi="Times New Roman"/>
          <w:sz w:val="18"/>
          <w:szCs w:val="18"/>
          <w:rtl w:val="0"/>
          <w:lang w:val="en-US"/>
        </w:rPr>
        <w:t xml:space="preserve">, they encompass a significant majority of the </w:t>
      </w:r>
      <w:r>
        <w:rPr>
          <w:rFonts w:ascii="Times New Roman" w:hAnsi="Times New Roman" w:hint="default"/>
          <w:sz w:val="18"/>
          <w:szCs w:val="18"/>
          <w:rtl w:val="0"/>
          <w:lang w:val="en-US"/>
        </w:rPr>
        <w:t>“</w:t>
      </w:r>
      <w:r>
        <w:rPr>
          <w:rFonts w:ascii="Times New Roman" w:hAnsi="Times New Roman"/>
          <w:sz w:val="18"/>
          <w:szCs w:val="18"/>
          <w:rtl w:val="0"/>
          <w:lang w:val="en-US"/>
        </w:rPr>
        <w:t>total particle count</w:t>
      </w:r>
      <w:r>
        <w:rPr>
          <w:rFonts w:ascii="Times New Roman" w:hAnsi="Times New Roman" w:hint="default"/>
          <w:sz w:val="18"/>
          <w:szCs w:val="18"/>
          <w:rtl w:val="0"/>
          <w:lang w:val="en-US"/>
        </w:rPr>
        <w:t xml:space="preserve">” </w:t>
      </w:r>
      <w:r>
        <w:rPr>
          <w:rFonts w:ascii="Times New Roman" w:hAnsi="Times New Roman"/>
          <w:sz w:val="18"/>
          <w:szCs w:val="18"/>
          <w:rtl w:val="0"/>
          <w:lang w:val="en-US"/>
        </w:rPr>
        <w:t>of themselves (Heinzerling, Hsu, &amp; Yip, 2015). Particles that are smaller than 100 nm can evade human defense mechanisms and penetrate deep into an individual</w:t>
      </w:r>
      <w:r>
        <w:rPr>
          <w:rFonts w:ascii="Times New Roman" w:hAnsi="Times New Roman" w:hint="default"/>
          <w:sz w:val="18"/>
          <w:szCs w:val="18"/>
          <w:rtl w:val="0"/>
          <w:lang w:val="en-US"/>
        </w:rPr>
        <w:t>’</w:t>
      </w:r>
      <w:r>
        <w:rPr>
          <w:rFonts w:ascii="Times New Roman" w:hAnsi="Times New Roman"/>
          <w:sz w:val="18"/>
          <w:szCs w:val="18"/>
          <w:rtl w:val="0"/>
          <w:lang w:val="en-US"/>
        </w:rPr>
        <w:t xml:space="preserve">s body. After this they can reach the bloodstream and </w:t>
      </w:r>
      <w:r>
        <w:rPr>
          <w:rFonts w:ascii="Times New Roman" w:hAnsi="Times New Roman" w:hint="default"/>
          <w:sz w:val="18"/>
          <w:szCs w:val="18"/>
          <w:rtl w:val="0"/>
          <w:lang w:val="en-US"/>
        </w:rPr>
        <w:t>“</w:t>
      </w:r>
      <w:r>
        <w:rPr>
          <w:rFonts w:ascii="Times New Roman" w:hAnsi="Times New Roman"/>
          <w:sz w:val="18"/>
          <w:szCs w:val="18"/>
          <w:rtl w:val="0"/>
          <w:lang w:val="en-US"/>
        </w:rPr>
        <w:t>accumulate in sensitive target sites such as bone marrow, lymph nodes, spleen, heart, brain, and the central nervous system</w:t>
      </w:r>
      <w:r>
        <w:rPr>
          <w:rFonts w:ascii="Times New Roman" w:hAnsi="Times New Roman" w:hint="default"/>
          <w:sz w:val="18"/>
          <w:szCs w:val="18"/>
          <w:rtl w:val="0"/>
          <w:lang w:val="en-US"/>
        </w:rPr>
        <w:t xml:space="preserve">” </w:t>
      </w:r>
      <w:r>
        <w:rPr>
          <w:rFonts w:ascii="Times New Roman" w:hAnsi="Times New Roman"/>
          <w:sz w:val="18"/>
          <w:szCs w:val="18"/>
          <w:rtl w:val="0"/>
          <w:lang w:val="en-US"/>
        </w:rPr>
        <w:t xml:space="preserve">(Olvera &amp; et al., 2012). In the early 1980s, the notion of </w:t>
      </w:r>
      <w:r>
        <w:rPr>
          <w:rFonts w:ascii="Times New Roman" w:hAnsi="Times New Roman" w:hint="default"/>
          <w:sz w:val="18"/>
          <w:szCs w:val="18"/>
          <w:rtl w:val="0"/>
          <w:lang w:val="en-US"/>
        </w:rPr>
        <w:t>“</w:t>
      </w:r>
      <w:r>
        <w:rPr>
          <w:rFonts w:ascii="Times New Roman" w:hAnsi="Times New Roman"/>
          <w:sz w:val="18"/>
          <w:szCs w:val="18"/>
          <w:rtl w:val="0"/>
          <w:lang w:val="en-US"/>
        </w:rPr>
        <w:t>human exposure</w:t>
      </w:r>
      <w:r>
        <w:rPr>
          <w:rFonts w:ascii="Times New Roman" w:hAnsi="Times New Roman" w:hint="default"/>
          <w:sz w:val="18"/>
          <w:szCs w:val="18"/>
          <w:rtl w:val="0"/>
          <w:lang w:val="en-US"/>
        </w:rPr>
        <w:t xml:space="preserve">” </w:t>
      </w:r>
      <w:r>
        <w:rPr>
          <w:rFonts w:ascii="Times New Roman" w:hAnsi="Times New Roman"/>
          <w:sz w:val="18"/>
          <w:szCs w:val="18"/>
          <w:rtl w:val="0"/>
          <w:lang w:val="en-US"/>
        </w:rPr>
        <w:t xml:space="preserve">was defined as </w:t>
      </w:r>
      <w:r>
        <w:rPr>
          <w:rFonts w:ascii="Times New Roman" w:hAnsi="Times New Roman" w:hint="default"/>
          <w:sz w:val="18"/>
          <w:szCs w:val="18"/>
          <w:rtl w:val="0"/>
          <w:lang w:val="en-US"/>
        </w:rPr>
        <w:t>“</w:t>
      </w:r>
      <w:r>
        <w:rPr>
          <w:rFonts w:ascii="Times New Roman" w:hAnsi="Times New Roman"/>
          <w:sz w:val="18"/>
          <w:szCs w:val="18"/>
          <w:rtl w:val="0"/>
          <w:lang w:val="en-US"/>
        </w:rPr>
        <w:t>an event that occurs when a person comes into contact with the pollutant</w:t>
      </w:r>
      <w:r>
        <w:rPr>
          <w:rFonts w:ascii="Times New Roman" w:hAnsi="Times New Roman" w:hint="default"/>
          <w:sz w:val="18"/>
          <w:szCs w:val="18"/>
          <w:rtl w:val="0"/>
          <w:lang w:val="en-US"/>
        </w:rPr>
        <w:t xml:space="preserve">” </w:t>
      </w:r>
      <w:r>
        <w:rPr>
          <w:rFonts w:ascii="Times New Roman" w:hAnsi="Times New Roman"/>
          <w:sz w:val="18"/>
          <w:szCs w:val="18"/>
          <w:rtl w:val="0"/>
          <w:lang w:val="en-US"/>
        </w:rPr>
        <w:t>(Branco, Alvim-Ferraz, Martins, &amp; Sousa, 2014). Ultrafine particles can rapidly gather into a larger particle. Ultrafine particles</w:t>
      </w:r>
      <w:r>
        <w:rPr>
          <w:rFonts w:ascii="Times New Roman" w:hAnsi="Times New Roman" w:hint="default"/>
          <w:sz w:val="18"/>
          <w:szCs w:val="18"/>
          <w:rtl w:val="0"/>
          <w:lang w:val="en-US"/>
        </w:rPr>
        <w:t xml:space="preserve">’ </w:t>
      </w:r>
      <w:r>
        <w:rPr>
          <w:rFonts w:ascii="Times New Roman" w:hAnsi="Times New Roman"/>
          <w:sz w:val="18"/>
          <w:szCs w:val="18"/>
          <w:rtl w:val="0"/>
          <w:lang w:val="en-US"/>
        </w:rPr>
        <w:t xml:space="preserve">toxicity is significantly higher than larger particulate matter because of their small diameter, which allows the particles to </w:t>
      </w:r>
      <w:r>
        <w:rPr>
          <w:rFonts w:ascii="Times New Roman" w:hAnsi="Times New Roman" w:hint="default"/>
          <w:sz w:val="18"/>
          <w:szCs w:val="18"/>
          <w:rtl w:val="0"/>
          <w:lang w:val="en-US"/>
        </w:rPr>
        <w:t>“</w:t>
      </w:r>
      <w:r>
        <w:rPr>
          <w:rFonts w:ascii="Times New Roman" w:hAnsi="Times New Roman"/>
          <w:sz w:val="18"/>
          <w:szCs w:val="18"/>
          <w:rtl w:val="0"/>
          <w:lang w:val="en-US"/>
        </w:rPr>
        <w:t>penetrate</w:t>
      </w:r>
      <w:r>
        <w:rPr>
          <w:rFonts w:ascii="Times New Roman" w:hAnsi="Times New Roman" w:hint="default"/>
          <w:sz w:val="18"/>
          <w:szCs w:val="18"/>
          <w:rtl w:val="0"/>
          <w:lang w:val="en-US"/>
        </w:rPr>
        <w:t xml:space="preserve">” </w:t>
      </w:r>
      <w:r>
        <w:rPr>
          <w:rFonts w:ascii="Times New Roman" w:hAnsi="Times New Roman"/>
          <w:sz w:val="18"/>
          <w:szCs w:val="18"/>
          <w:rtl w:val="0"/>
          <w:lang w:val="en-US"/>
        </w:rPr>
        <w:t xml:space="preserve">extensively into the lungs more easier than larger particles. Secondly, ultrafine particles deposit into the alveoli, which are little air sacs within the lung that allow for a gas exchange and bronchioles, which are airway passages connected to the lung tissue at higher rates. Next, they are </w:t>
      </w:r>
      <w:r>
        <w:rPr>
          <w:rFonts w:ascii="Times New Roman" w:hAnsi="Times New Roman" w:hint="default"/>
          <w:sz w:val="18"/>
          <w:szCs w:val="18"/>
          <w:rtl w:val="0"/>
          <w:lang w:val="en-US"/>
        </w:rPr>
        <w:t>“</w:t>
      </w:r>
      <w:r>
        <w:rPr>
          <w:rFonts w:ascii="Times New Roman" w:hAnsi="Times New Roman"/>
          <w:sz w:val="18"/>
          <w:szCs w:val="18"/>
          <w:rtl w:val="0"/>
          <w:lang w:val="en-US"/>
        </w:rPr>
        <w:t>cleared less efficiently from the respiratory tract than larger particles</w:t>
      </w:r>
      <w:r>
        <w:rPr>
          <w:rFonts w:ascii="Times New Roman" w:hAnsi="Times New Roman" w:hint="default"/>
          <w:sz w:val="18"/>
          <w:szCs w:val="18"/>
          <w:rtl w:val="0"/>
          <w:lang w:val="en-US"/>
        </w:rPr>
        <w:t xml:space="preserve">” </w:t>
      </w:r>
      <w:r>
        <w:rPr>
          <w:rFonts w:ascii="Times New Roman" w:hAnsi="Times New Roman"/>
          <w:sz w:val="18"/>
          <w:szCs w:val="18"/>
          <w:rtl w:val="0"/>
          <w:lang w:val="en-US"/>
        </w:rPr>
        <w:t xml:space="preserve">and have a larger opportunity to </w:t>
      </w:r>
      <w:r>
        <w:rPr>
          <w:rFonts w:ascii="Times New Roman" w:hAnsi="Times New Roman" w:hint="default"/>
          <w:sz w:val="18"/>
          <w:szCs w:val="18"/>
          <w:rtl w:val="0"/>
          <w:lang w:val="en-US"/>
        </w:rPr>
        <w:t>“</w:t>
      </w:r>
      <w:r>
        <w:rPr>
          <w:rFonts w:ascii="Times New Roman" w:hAnsi="Times New Roman"/>
          <w:sz w:val="18"/>
          <w:szCs w:val="18"/>
          <w:rtl w:val="0"/>
          <w:lang w:val="nl-NL"/>
        </w:rPr>
        <w:t>translocate</w:t>
      </w:r>
      <w:r>
        <w:rPr>
          <w:rFonts w:ascii="Times New Roman" w:hAnsi="Times New Roman" w:hint="default"/>
          <w:sz w:val="18"/>
          <w:szCs w:val="18"/>
          <w:rtl w:val="0"/>
          <w:lang w:val="en-US"/>
        </w:rPr>
        <w:t xml:space="preserve">” </w:t>
      </w:r>
      <w:r>
        <w:rPr>
          <w:rFonts w:ascii="Times New Roman" w:hAnsi="Times New Roman"/>
          <w:sz w:val="18"/>
          <w:szCs w:val="18"/>
          <w:rtl w:val="0"/>
          <w:lang w:val="en-US"/>
        </w:rPr>
        <w:t xml:space="preserve">from the </w:t>
      </w:r>
      <w:r>
        <w:rPr>
          <w:rFonts w:ascii="Times New Roman" w:hAnsi="Times New Roman" w:hint="default"/>
          <w:sz w:val="18"/>
          <w:szCs w:val="18"/>
          <w:rtl w:val="0"/>
          <w:lang w:val="en-US"/>
        </w:rPr>
        <w:t>“</w:t>
      </w:r>
      <w:r>
        <w:rPr>
          <w:rFonts w:ascii="Times New Roman" w:hAnsi="Times New Roman"/>
          <w:sz w:val="18"/>
          <w:szCs w:val="18"/>
          <w:rtl w:val="0"/>
          <w:lang w:val="en-US"/>
        </w:rPr>
        <w:t>lung into the bloodstream</w:t>
      </w:r>
      <w:r>
        <w:rPr>
          <w:rFonts w:ascii="Times New Roman" w:hAnsi="Times New Roman" w:hint="default"/>
          <w:sz w:val="18"/>
          <w:szCs w:val="18"/>
          <w:rtl w:val="0"/>
          <w:lang w:val="en-US"/>
        </w:rPr>
        <w:t xml:space="preserve">” </w:t>
      </w:r>
      <w:r>
        <w:rPr>
          <w:rFonts w:ascii="Times New Roman" w:hAnsi="Times New Roman"/>
          <w:sz w:val="18"/>
          <w:szCs w:val="18"/>
          <w:rtl w:val="0"/>
          <w:lang w:val="en-US"/>
        </w:rPr>
        <w:t xml:space="preserve">and other organs and their systems. Lastly, ultrafine particles claim a larger surface area to mass ratio when compared to larger particles. This allows a bigger area for the ultrafine particles to absorb </w:t>
      </w:r>
      <w:r>
        <w:rPr>
          <w:rFonts w:ascii="Times New Roman" w:hAnsi="Times New Roman" w:hint="default"/>
          <w:sz w:val="18"/>
          <w:szCs w:val="18"/>
          <w:rtl w:val="0"/>
          <w:lang w:val="en-US"/>
        </w:rPr>
        <w:t>“</w:t>
      </w:r>
      <w:r>
        <w:rPr>
          <w:rFonts w:ascii="Times New Roman" w:hAnsi="Times New Roman"/>
          <w:sz w:val="18"/>
          <w:szCs w:val="18"/>
          <w:rtl w:val="0"/>
          <w:lang w:val="en-US"/>
        </w:rPr>
        <w:t>potentially toxic chemicals or metals and interface with pulmonary surfaces</w:t>
      </w:r>
      <w:r>
        <w:rPr>
          <w:rFonts w:ascii="Times New Roman" w:hAnsi="Times New Roman" w:hint="default"/>
          <w:sz w:val="18"/>
          <w:szCs w:val="18"/>
          <w:rtl w:val="0"/>
          <w:lang w:val="en-US"/>
        </w:rPr>
        <w:t xml:space="preserve">” </w:t>
      </w:r>
      <w:r>
        <w:rPr>
          <w:rFonts w:ascii="Times New Roman" w:hAnsi="Times New Roman"/>
          <w:sz w:val="18"/>
          <w:szCs w:val="18"/>
          <w:rtl w:val="0"/>
          <w:lang w:val="en-US"/>
        </w:rPr>
        <w:t xml:space="preserve">(Heinzerling, Hsu, &amp; Yip, 2015). Ambient air particles range in the ultrafine particles size. Ultrafine particles (UFPs) </w:t>
      </w:r>
      <w:r>
        <w:rPr>
          <w:rFonts w:ascii="Times New Roman" w:hAnsi="Times New Roman" w:hint="default"/>
          <w:sz w:val="18"/>
          <w:szCs w:val="18"/>
          <w:rtl w:val="0"/>
          <w:lang w:val="en-US"/>
        </w:rPr>
        <w:t>“</w:t>
      </w:r>
      <w:r>
        <w:rPr>
          <w:rFonts w:ascii="Times New Roman" w:hAnsi="Times New Roman"/>
          <w:sz w:val="18"/>
          <w:szCs w:val="18"/>
          <w:rtl w:val="0"/>
          <w:lang w:val="it-IT"/>
        </w:rPr>
        <w:t>dominate</w:t>
      </w:r>
      <w:r>
        <w:rPr>
          <w:rFonts w:ascii="Times New Roman" w:hAnsi="Times New Roman" w:hint="default"/>
          <w:sz w:val="18"/>
          <w:szCs w:val="18"/>
          <w:rtl w:val="0"/>
          <w:lang w:val="en-US"/>
        </w:rPr>
        <w:t xml:space="preserve">” </w:t>
      </w:r>
      <w:r>
        <w:rPr>
          <w:rFonts w:ascii="Times New Roman" w:hAnsi="Times New Roman"/>
          <w:sz w:val="18"/>
          <w:szCs w:val="18"/>
          <w:rtl w:val="0"/>
          <w:lang w:val="en-US"/>
        </w:rPr>
        <w:t>surface area and in ambient air because of their small size (Chalupa, Morrow, Oberd</w:t>
      </w:r>
      <w:r>
        <w:rPr>
          <w:rFonts w:ascii="Times New Roman" w:hAnsi="Times New Roman" w:hint="default"/>
          <w:sz w:val="18"/>
          <w:szCs w:val="18"/>
          <w:rtl w:val="0"/>
          <w:lang w:val="en-US"/>
        </w:rPr>
        <w:t>ö</w:t>
      </w:r>
      <w:r>
        <w:rPr>
          <w:rFonts w:ascii="Times New Roman" w:hAnsi="Times New Roman"/>
          <w:sz w:val="18"/>
          <w:szCs w:val="18"/>
          <w:rtl w:val="0"/>
          <w:lang w:val="en-US"/>
        </w:rPr>
        <w:t>rster, Utell, &amp; Frampton, 2004). Thus, there can be many particles causing a higher risk for children to inhale them, especially since they</w:t>
      </w:r>
      <w:r>
        <w:rPr>
          <w:rFonts w:ascii="Times New Roman" w:hAnsi="Times New Roman" w:hint="default"/>
          <w:sz w:val="18"/>
          <w:szCs w:val="18"/>
          <w:rtl w:val="0"/>
          <w:lang w:val="en-US"/>
        </w:rPr>
        <w:t>’</w:t>
      </w:r>
      <w:r>
        <w:rPr>
          <w:rFonts w:ascii="Times New Roman" w:hAnsi="Times New Roman"/>
          <w:sz w:val="18"/>
          <w:szCs w:val="18"/>
          <w:rtl w:val="0"/>
          <w:lang w:val="en-US"/>
        </w:rPr>
        <w:t xml:space="preserve">re more prone than adults. The health effects of particulate matter are affected by their </w:t>
      </w:r>
      <w:r>
        <w:rPr>
          <w:rFonts w:ascii="Times New Roman" w:hAnsi="Times New Roman" w:hint="default"/>
          <w:sz w:val="18"/>
          <w:szCs w:val="18"/>
          <w:rtl w:val="0"/>
          <w:lang w:val="en-US"/>
        </w:rPr>
        <w:t>“</w:t>
      </w:r>
      <w:r>
        <w:rPr>
          <w:rFonts w:ascii="Times New Roman" w:hAnsi="Times New Roman"/>
          <w:sz w:val="18"/>
          <w:szCs w:val="18"/>
          <w:rtl w:val="0"/>
          <w:lang w:val="en-US"/>
        </w:rPr>
        <w:t>high surface area, oxidant capacity, ability to evade macrophage phagocytosis, and propensity for inducing pulmonary inflammation</w:t>
      </w:r>
      <w:r>
        <w:rPr>
          <w:rFonts w:ascii="Times New Roman" w:hAnsi="Times New Roman" w:hint="default"/>
          <w:sz w:val="18"/>
          <w:szCs w:val="18"/>
          <w:rtl w:val="0"/>
          <w:lang w:val="en-US"/>
        </w:rPr>
        <w:t xml:space="preserve">” </w:t>
      </w:r>
      <w:r>
        <w:rPr>
          <w:rFonts w:ascii="Times New Roman" w:hAnsi="Times New Roman"/>
          <w:sz w:val="18"/>
          <w:szCs w:val="18"/>
          <w:rtl w:val="0"/>
        </w:rPr>
        <w:t>(Chalupa, Morrow, Oberd</w:t>
      </w:r>
      <w:r>
        <w:rPr>
          <w:rFonts w:ascii="Times New Roman" w:hAnsi="Times New Roman" w:hint="default"/>
          <w:sz w:val="18"/>
          <w:szCs w:val="18"/>
          <w:rtl w:val="0"/>
          <w:lang w:val="en-US"/>
        </w:rPr>
        <w:t>ö</w:t>
      </w:r>
      <w:r>
        <w:rPr>
          <w:rFonts w:ascii="Times New Roman" w:hAnsi="Times New Roman"/>
          <w:sz w:val="18"/>
          <w:szCs w:val="18"/>
          <w:rtl w:val="0"/>
        </w:rPr>
        <w:t>rster, Utell, &amp; Frampton, 2004). PM</w:t>
      </w:r>
      <w:r>
        <w:rPr>
          <w:rFonts w:ascii="Times New Roman" w:hAnsi="Times New Roman"/>
          <w:sz w:val="18"/>
          <w:szCs w:val="18"/>
          <w:vertAlign w:val="subscript"/>
          <w:rtl w:val="0"/>
        </w:rPr>
        <w:t xml:space="preserve">2.5 </w:t>
      </w:r>
      <w:r>
        <w:rPr>
          <w:rFonts w:ascii="Times New Roman" w:hAnsi="Times New Roman"/>
          <w:sz w:val="18"/>
          <w:szCs w:val="18"/>
          <w:rtl w:val="0"/>
          <w:lang w:val="en-US"/>
        </w:rPr>
        <w:t>and PM</w:t>
      </w:r>
      <w:r>
        <w:rPr>
          <w:rFonts w:ascii="Times New Roman" w:hAnsi="Times New Roman"/>
          <w:sz w:val="18"/>
          <w:szCs w:val="18"/>
          <w:vertAlign w:val="subscript"/>
          <w:rtl w:val="0"/>
        </w:rPr>
        <w:t>10</w:t>
      </w:r>
      <w:r>
        <w:rPr>
          <w:rFonts w:ascii="Times New Roman" w:hAnsi="Times New Roman"/>
          <w:sz w:val="18"/>
          <w:szCs w:val="18"/>
          <w:rtl w:val="0"/>
          <w:lang w:val="en-US"/>
        </w:rPr>
        <w:t>, which provide a variation of harmful health effects are managed by the United States Environmental Protection Agency (EPA) as pollutants under the Clean Air Act (Heinzerling, Hsu, &amp; Yip, 2015). Airborne particles are components of indoor air. The occupations are joined with an heightened exposure to dust, pesticides, and air pollution (Sch</w:t>
      </w:r>
      <w:r>
        <w:rPr>
          <w:rFonts w:ascii="Times New Roman" w:hAnsi="Times New Roman" w:hint="default"/>
          <w:sz w:val="18"/>
          <w:szCs w:val="18"/>
          <w:rtl w:val="0"/>
          <w:lang w:val="en-US"/>
        </w:rPr>
        <w:t>ü</w:t>
      </w:r>
      <w:r>
        <w:rPr>
          <w:rFonts w:ascii="Times New Roman" w:hAnsi="Times New Roman"/>
          <w:sz w:val="18"/>
          <w:szCs w:val="18"/>
          <w:rtl w:val="0"/>
          <w:lang w:val="en-US"/>
        </w:rPr>
        <w:t xml:space="preserve">epp &amp; Sly, 2012). </w:t>
      </w:r>
    </w:p>
    <w:p>
      <w:pPr>
        <w:pStyle w:val="Body"/>
        <w:spacing w:after="180" w:line="240" w:lineRule="auto"/>
        <w:rPr>
          <w:rFonts w:ascii="Times New Roman" w:cs="Times New Roman" w:hAnsi="Times New Roman" w:eastAsia="Times New Roman"/>
          <w:b w:val="1"/>
          <w:bCs w:val="1"/>
          <w:sz w:val="18"/>
          <w:szCs w:val="18"/>
        </w:rPr>
      </w:pPr>
      <w:r>
        <w:rPr>
          <w:rFonts w:ascii="Times New Roman" w:hAnsi="Times New Roman"/>
          <w:b w:val="1"/>
          <w:bCs w:val="1"/>
          <w:sz w:val="18"/>
          <w:szCs w:val="18"/>
          <w:rtl w:val="0"/>
          <w:lang w:val="en-US"/>
        </w:rPr>
        <w:t xml:space="preserve">Why Kids, not Adults? </w:t>
      </w:r>
    </w:p>
    <w:p>
      <w:pPr>
        <w:pStyle w:val="Body"/>
        <w:spacing w:after="180" w:line="240" w:lineRule="auto"/>
        <w:ind w:firstLine="720"/>
        <w:rPr>
          <w:rFonts w:ascii="Times New Roman" w:cs="Times New Roman" w:hAnsi="Times New Roman" w:eastAsia="Times New Roman"/>
          <w:sz w:val="18"/>
          <w:szCs w:val="18"/>
        </w:rPr>
      </w:pPr>
      <w:r>
        <w:rPr>
          <w:rFonts w:ascii="Times New Roman" w:hAnsi="Times New Roman"/>
          <w:sz w:val="18"/>
          <w:szCs w:val="18"/>
          <w:rtl w:val="0"/>
          <w:lang w:val="en-US"/>
        </w:rPr>
        <w:t xml:space="preserve">Children are the </w:t>
      </w:r>
      <w:r>
        <w:rPr>
          <w:rFonts w:ascii="Times New Roman" w:hAnsi="Times New Roman" w:hint="default"/>
          <w:sz w:val="18"/>
          <w:szCs w:val="18"/>
          <w:rtl w:val="0"/>
          <w:lang w:val="en-US"/>
        </w:rPr>
        <w:t>“</w:t>
      </w:r>
      <w:r>
        <w:rPr>
          <w:rFonts w:ascii="Times New Roman" w:hAnsi="Times New Roman"/>
          <w:sz w:val="18"/>
          <w:szCs w:val="18"/>
          <w:rtl w:val="0"/>
          <w:lang w:val="en-US"/>
        </w:rPr>
        <w:t>most vulnerable group</w:t>
      </w:r>
      <w:r>
        <w:rPr>
          <w:rFonts w:ascii="Times New Roman" w:hAnsi="Times New Roman" w:hint="default"/>
          <w:sz w:val="18"/>
          <w:szCs w:val="18"/>
          <w:rtl w:val="0"/>
          <w:lang w:val="en-US"/>
        </w:rPr>
        <w:t xml:space="preserve">” </w:t>
      </w:r>
      <w:r>
        <w:rPr>
          <w:rFonts w:ascii="Times New Roman" w:hAnsi="Times New Roman"/>
          <w:sz w:val="18"/>
          <w:szCs w:val="18"/>
          <w:rtl w:val="0"/>
          <w:lang w:val="en-US"/>
        </w:rPr>
        <w:t>when it comes to the harmful effects of nanoparticle exposure. This is due to their growing organs, behavioral disparities, and immature systems.Children</w:t>
      </w:r>
      <w:r>
        <w:rPr>
          <w:rFonts w:ascii="Times New Roman" w:hAnsi="Times New Roman" w:hint="default"/>
          <w:sz w:val="18"/>
          <w:szCs w:val="18"/>
          <w:rtl w:val="0"/>
          <w:lang w:val="en-US"/>
        </w:rPr>
        <w:t>’</w:t>
      </w:r>
      <w:r>
        <w:rPr>
          <w:rFonts w:ascii="Times New Roman" w:hAnsi="Times New Roman"/>
          <w:sz w:val="18"/>
          <w:szCs w:val="18"/>
          <w:rtl w:val="0"/>
          <w:lang w:val="en-US"/>
        </w:rPr>
        <w:t>s bodies enzyme systems and organs have still not completely grown, therefore making children weaker to particulate exposure when exposed to the environment. In regards to lung development, it begins early in gestation and continues into childhood. This goes on to prove as to why children are more vulnerable to particulate exposure, since their lungs aren't fully developed (Sch</w:t>
      </w:r>
      <w:r>
        <w:rPr>
          <w:rFonts w:ascii="Times New Roman" w:hAnsi="Times New Roman" w:hint="default"/>
          <w:sz w:val="18"/>
          <w:szCs w:val="18"/>
          <w:rtl w:val="0"/>
          <w:lang w:val="en-US"/>
        </w:rPr>
        <w:t>ü</w:t>
      </w:r>
      <w:r>
        <w:rPr>
          <w:rFonts w:ascii="Times New Roman" w:hAnsi="Times New Roman"/>
          <w:sz w:val="18"/>
          <w:szCs w:val="18"/>
          <w:rtl w:val="0"/>
          <w:lang w:val="en-US"/>
        </w:rPr>
        <w:t>epp &amp; Sly, 2012). Toxicants, such as particulate matter can easily enter a child</w:t>
      </w:r>
      <w:r>
        <w:rPr>
          <w:rFonts w:ascii="Times New Roman" w:hAnsi="Times New Roman" w:hint="default"/>
          <w:sz w:val="18"/>
          <w:szCs w:val="18"/>
          <w:rtl w:val="0"/>
          <w:lang w:val="en-US"/>
        </w:rPr>
        <w:t>’</w:t>
      </w:r>
      <w:r>
        <w:rPr>
          <w:rFonts w:ascii="Times New Roman" w:hAnsi="Times New Roman"/>
          <w:sz w:val="18"/>
          <w:szCs w:val="18"/>
          <w:rtl w:val="0"/>
          <w:lang w:val="en-US"/>
        </w:rPr>
        <w:t>s lungs because the epithelium is thicker especially its first year. The epithelium acts as the gas-blood barrier, and the barrier function does remain low for a child</w:t>
      </w:r>
      <w:r>
        <w:rPr>
          <w:rFonts w:ascii="Times New Roman" w:hAnsi="Times New Roman" w:hint="default"/>
          <w:sz w:val="18"/>
          <w:szCs w:val="18"/>
          <w:rtl w:val="0"/>
          <w:lang w:val="en-US"/>
        </w:rPr>
        <w:t>’</w:t>
      </w:r>
      <w:r>
        <w:rPr>
          <w:rFonts w:ascii="Times New Roman" w:hAnsi="Times New Roman"/>
          <w:sz w:val="18"/>
          <w:szCs w:val="18"/>
          <w:rtl w:val="0"/>
          <w:lang w:val="en-US"/>
        </w:rPr>
        <w:t xml:space="preserve">s first year. Unlike adults, children have a lower lung volume and their bodies occupy </w:t>
      </w:r>
      <w:r>
        <w:rPr>
          <w:rFonts w:ascii="Times New Roman" w:hAnsi="Times New Roman" w:hint="default"/>
          <w:sz w:val="18"/>
          <w:szCs w:val="18"/>
          <w:rtl w:val="0"/>
          <w:lang w:val="en-US"/>
        </w:rPr>
        <w:t>“</w:t>
      </w:r>
      <w:r>
        <w:rPr>
          <w:rFonts w:ascii="Times New Roman" w:hAnsi="Times New Roman"/>
          <w:sz w:val="18"/>
          <w:szCs w:val="18"/>
          <w:rtl w:val="0"/>
          <w:lang w:val="en-US"/>
        </w:rPr>
        <w:t>a higher ratio between body surface area and body weight.</w:t>
      </w:r>
      <w:r>
        <w:rPr>
          <w:rFonts w:ascii="Times New Roman" w:hAnsi="Times New Roman" w:hint="default"/>
          <w:sz w:val="18"/>
          <w:szCs w:val="18"/>
          <w:rtl w:val="0"/>
          <w:lang w:val="en-US"/>
        </w:rPr>
        <w:t xml:space="preserve">” </w:t>
      </w:r>
      <w:r>
        <w:rPr>
          <w:rFonts w:ascii="Times New Roman" w:hAnsi="Times New Roman"/>
          <w:sz w:val="18"/>
          <w:szCs w:val="18"/>
          <w:rtl w:val="0"/>
          <w:lang w:val="en-US"/>
        </w:rPr>
        <w:t xml:space="preserve">Furthermore, children inhale at a minute ventilation 50% more than adults. Children have a higher </w:t>
      </w:r>
      <w:r>
        <w:rPr>
          <w:rFonts w:ascii="Times New Roman" w:hAnsi="Times New Roman" w:hint="default"/>
          <w:sz w:val="18"/>
          <w:szCs w:val="18"/>
          <w:rtl w:val="0"/>
          <w:lang w:val="en-US"/>
        </w:rPr>
        <w:t>“</w:t>
      </w:r>
      <w:r>
        <w:rPr>
          <w:rFonts w:ascii="Times New Roman" w:hAnsi="Times New Roman"/>
          <w:sz w:val="18"/>
          <w:szCs w:val="18"/>
          <w:rtl w:val="0"/>
          <w:lang w:val="en-US"/>
        </w:rPr>
        <w:t>inhalation rate per kilogram of body weight than adults</w:t>
      </w:r>
      <w:r>
        <w:rPr>
          <w:rFonts w:ascii="Times New Roman" w:hAnsi="Times New Roman" w:hint="default"/>
          <w:sz w:val="18"/>
          <w:szCs w:val="18"/>
          <w:rtl w:val="0"/>
          <w:lang w:val="en-US"/>
        </w:rPr>
        <w:t xml:space="preserve">” </w:t>
      </w:r>
      <w:r>
        <w:rPr>
          <w:rFonts w:ascii="Times New Roman" w:hAnsi="Times New Roman"/>
          <w:sz w:val="18"/>
          <w:szCs w:val="18"/>
          <w:rtl w:val="0"/>
          <w:lang w:val="en-US"/>
        </w:rPr>
        <w:t>(J. Lee, S. Lee, &amp; Bae, 2014). In regards to the biology of the lungs, most of the alveoli is created after birth, therefore causing long-term consequences, such as asthma. The minute ventilation and pulmonary surface area in proportion to body mass ratios, children</w:t>
      </w:r>
      <w:r>
        <w:rPr>
          <w:rFonts w:ascii="Times New Roman" w:hAnsi="Times New Roman" w:hint="default"/>
          <w:sz w:val="18"/>
          <w:szCs w:val="18"/>
          <w:rtl w:val="0"/>
          <w:lang w:val="en-US"/>
        </w:rPr>
        <w:t>’</w:t>
      </w:r>
      <w:r>
        <w:rPr>
          <w:rFonts w:ascii="Times New Roman" w:hAnsi="Times New Roman"/>
          <w:sz w:val="18"/>
          <w:szCs w:val="18"/>
          <w:rtl w:val="0"/>
        </w:rPr>
        <w:t xml:space="preserve">s </w:t>
      </w:r>
      <w:r>
        <w:rPr>
          <w:rFonts w:ascii="Times New Roman" w:hAnsi="Times New Roman" w:hint="default"/>
          <w:sz w:val="18"/>
          <w:szCs w:val="18"/>
          <w:rtl w:val="0"/>
          <w:lang w:val="en-US"/>
        </w:rPr>
        <w:t>“</w:t>
      </w:r>
      <w:r>
        <w:rPr>
          <w:rFonts w:ascii="Times New Roman" w:hAnsi="Times New Roman"/>
          <w:sz w:val="18"/>
          <w:szCs w:val="18"/>
          <w:rtl w:val="0"/>
          <w:lang w:val="en-US"/>
        </w:rPr>
        <w:t>potential effective pollutant dosage is higher than adults</w:t>
      </w:r>
      <w:r>
        <w:rPr>
          <w:rFonts w:ascii="Times New Roman" w:hAnsi="Times New Roman" w:hint="default"/>
          <w:sz w:val="18"/>
          <w:szCs w:val="18"/>
          <w:rtl w:val="0"/>
          <w:lang w:val="en-US"/>
        </w:rPr>
        <w:t xml:space="preserve">” </w:t>
      </w:r>
      <w:r>
        <w:rPr>
          <w:rFonts w:ascii="Times New Roman" w:hAnsi="Times New Roman"/>
          <w:sz w:val="18"/>
          <w:szCs w:val="18"/>
          <w:rtl w:val="0"/>
          <w:lang w:val="en-US"/>
        </w:rPr>
        <w:t>(Heinzerling, Hsu, &amp; Yip, 2015). Concerning the growth deficiency of children</w:t>
      </w:r>
      <w:r>
        <w:rPr>
          <w:rFonts w:ascii="Times New Roman" w:hAnsi="Times New Roman" w:hint="default"/>
          <w:sz w:val="18"/>
          <w:szCs w:val="18"/>
          <w:rtl w:val="0"/>
          <w:lang w:val="en-US"/>
        </w:rPr>
        <w:t>’</w:t>
      </w:r>
      <w:r>
        <w:rPr>
          <w:rFonts w:ascii="Times New Roman" w:hAnsi="Times New Roman"/>
          <w:sz w:val="18"/>
          <w:szCs w:val="18"/>
          <w:rtl w:val="0"/>
          <w:lang w:val="en-US"/>
        </w:rPr>
        <w:t>s enzyme systems, the enzyme levels of  Cytochrome P450 that resides in the neonatal lungs, are significantly lower than adult</w:t>
      </w:r>
      <w:r>
        <w:rPr>
          <w:rFonts w:ascii="Times New Roman" w:hAnsi="Times New Roman" w:hint="default"/>
          <w:sz w:val="18"/>
          <w:szCs w:val="18"/>
          <w:rtl w:val="0"/>
          <w:lang w:val="en-US"/>
        </w:rPr>
        <w:t>’</w:t>
      </w:r>
      <w:r>
        <w:rPr>
          <w:rFonts w:ascii="Times New Roman" w:hAnsi="Times New Roman"/>
          <w:sz w:val="18"/>
          <w:szCs w:val="18"/>
          <w:rtl w:val="0"/>
          <w:lang w:val="en-US"/>
        </w:rPr>
        <w:t>s levels. These characteristics make them more prone to inhale particulate matter than adults (Sch</w:t>
      </w:r>
      <w:r>
        <w:rPr>
          <w:rFonts w:ascii="Times New Roman" w:hAnsi="Times New Roman" w:hint="default"/>
          <w:sz w:val="18"/>
          <w:szCs w:val="18"/>
          <w:rtl w:val="0"/>
          <w:lang w:val="en-US"/>
        </w:rPr>
        <w:t>ü</w:t>
      </w:r>
      <w:r>
        <w:rPr>
          <w:rFonts w:ascii="Times New Roman" w:hAnsi="Times New Roman"/>
          <w:sz w:val="18"/>
          <w:szCs w:val="18"/>
          <w:rtl w:val="0"/>
          <w:lang w:val="en-US"/>
        </w:rPr>
        <w:t xml:space="preserve">epp &amp; Sly, 2012). A recurrence of exposure of air pollutants may modify the travel path of </w:t>
      </w:r>
      <w:r>
        <w:rPr>
          <w:rFonts w:ascii="Times New Roman" w:hAnsi="Times New Roman" w:hint="default"/>
          <w:sz w:val="18"/>
          <w:szCs w:val="18"/>
          <w:rtl w:val="0"/>
          <w:lang w:val="en-US"/>
        </w:rPr>
        <w:t>“</w:t>
      </w:r>
      <w:r>
        <w:rPr>
          <w:rFonts w:ascii="Times New Roman" w:hAnsi="Times New Roman"/>
          <w:sz w:val="18"/>
          <w:szCs w:val="18"/>
          <w:rtl w:val="0"/>
          <w:lang w:val="en-US"/>
        </w:rPr>
        <w:t>airway intervention.</w:t>
      </w:r>
      <w:r>
        <w:rPr>
          <w:rFonts w:ascii="Times New Roman" w:hAnsi="Times New Roman" w:hint="default"/>
          <w:sz w:val="18"/>
          <w:szCs w:val="18"/>
          <w:rtl w:val="0"/>
          <w:lang w:val="en-US"/>
        </w:rPr>
        <w:t xml:space="preserve">” </w:t>
      </w:r>
      <w:r>
        <w:rPr>
          <w:rFonts w:ascii="Times New Roman" w:hAnsi="Times New Roman"/>
          <w:sz w:val="18"/>
          <w:szCs w:val="18"/>
          <w:rtl w:val="0"/>
          <w:lang w:val="en-US"/>
        </w:rPr>
        <w:t>This causes an increased responsiveness to (environmental exposures) later in an individual</w:t>
      </w:r>
      <w:r>
        <w:rPr>
          <w:rFonts w:ascii="Times New Roman" w:hAnsi="Times New Roman" w:hint="default"/>
          <w:sz w:val="18"/>
          <w:szCs w:val="18"/>
          <w:rtl w:val="0"/>
          <w:lang w:val="en-US"/>
        </w:rPr>
        <w:t>’</w:t>
      </w:r>
      <w:r>
        <w:rPr>
          <w:rFonts w:ascii="Times New Roman" w:hAnsi="Times New Roman"/>
          <w:sz w:val="18"/>
          <w:szCs w:val="18"/>
          <w:rtl w:val="0"/>
          <w:lang w:val="en-US"/>
        </w:rPr>
        <w:t xml:space="preserve">s life that (may) lead to asthma and </w:t>
      </w:r>
      <w:r>
        <w:rPr>
          <w:rFonts w:ascii="Times New Roman" w:hAnsi="Times New Roman" w:hint="default"/>
          <w:sz w:val="18"/>
          <w:szCs w:val="18"/>
          <w:rtl w:val="0"/>
          <w:lang w:val="en-US"/>
        </w:rPr>
        <w:t>“</w:t>
      </w:r>
      <w:r>
        <w:rPr>
          <w:rFonts w:ascii="Times New Roman" w:hAnsi="Times New Roman"/>
          <w:sz w:val="18"/>
          <w:szCs w:val="18"/>
          <w:rtl w:val="0"/>
          <w:lang w:val="en-US"/>
        </w:rPr>
        <w:t>decreased airway function</w:t>
      </w:r>
      <w:r>
        <w:rPr>
          <w:rFonts w:ascii="Times New Roman" w:hAnsi="Times New Roman" w:hint="default"/>
          <w:sz w:val="18"/>
          <w:szCs w:val="18"/>
          <w:rtl w:val="0"/>
          <w:lang w:val="en-US"/>
        </w:rPr>
        <w:t xml:space="preserve">” </w:t>
      </w:r>
      <w:r>
        <w:rPr>
          <w:rFonts w:ascii="Times New Roman" w:hAnsi="Times New Roman"/>
          <w:sz w:val="18"/>
          <w:szCs w:val="18"/>
          <w:rtl w:val="0"/>
          <w:lang w:val="en-US"/>
        </w:rPr>
        <w:t>(Heinzerling, Hsu, &amp; Yip, 2015). 80% of people spend their time indoors (Heinrich, 2011). Individuals, specifically children spend more time indoors than outdoors in this modern era. Research exemplified that in the United Kingdom, children spend more time within the home (19.3 hours per day, 80.4%) than with mothers or fathers (18.4 and 14.7 hours per day) (J. Lee, S. Lee, &amp; Bae, 2014). Research has also illustrated that children aren</w:t>
      </w:r>
      <w:r>
        <w:rPr>
          <w:rFonts w:ascii="Times New Roman" w:hAnsi="Times New Roman" w:hint="default"/>
          <w:sz w:val="18"/>
          <w:szCs w:val="18"/>
          <w:rtl w:val="0"/>
          <w:lang w:val="en-US"/>
        </w:rPr>
        <w:t>’</w:t>
      </w:r>
      <w:r>
        <w:rPr>
          <w:rFonts w:ascii="Times New Roman" w:hAnsi="Times New Roman"/>
          <w:sz w:val="18"/>
          <w:szCs w:val="18"/>
          <w:rtl w:val="0"/>
          <w:lang w:val="fr-FR"/>
        </w:rPr>
        <w:t xml:space="preserve">t immune to </w:t>
      </w:r>
      <w:r>
        <w:rPr>
          <w:rFonts w:ascii="Times New Roman" w:hAnsi="Times New Roman" w:hint="default"/>
          <w:sz w:val="18"/>
          <w:szCs w:val="18"/>
          <w:rtl w:val="0"/>
          <w:lang w:val="en-US"/>
        </w:rPr>
        <w:t>“</w:t>
      </w:r>
      <w:r>
        <w:rPr>
          <w:rFonts w:ascii="Times New Roman" w:hAnsi="Times New Roman"/>
          <w:sz w:val="18"/>
          <w:szCs w:val="18"/>
          <w:rtl w:val="0"/>
          <w:lang w:val="en-US"/>
        </w:rPr>
        <w:t xml:space="preserve">occupational exposure to nanoparticles. </w:t>
      </w:r>
      <w:r>
        <w:rPr>
          <w:rFonts w:ascii="Times New Roman" w:hAnsi="Times New Roman" w:hint="default"/>
          <w:sz w:val="18"/>
          <w:szCs w:val="18"/>
          <w:rtl w:val="0"/>
          <w:lang w:val="en-US"/>
        </w:rPr>
        <w:t>“</w:t>
      </w:r>
      <w:r>
        <w:rPr>
          <w:rFonts w:ascii="Times New Roman" w:hAnsi="Times New Roman"/>
          <w:sz w:val="18"/>
          <w:szCs w:val="18"/>
          <w:rtl w:val="0"/>
          <w:lang w:val="en-US"/>
        </w:rPr>
        <w:t>Nanoparticles deposit mainly by diffusion and sedimentation thus deposition is mostly dependent on residential time, which is determined by breathing patterns</w:t>
      </w:r>
      <w:r>
        <w:rPr>
          <w:rFonts w:ascii="Times New Roman" w:hAnsi="Times New Roman" w:hint="default"/>
          <w:sz w:val="18"/>
          <w:szCs w:val="18"/>
          <w:rtl w:val="0"/>
          <w:lang w:val="en-US"/>
        </w:rPr>
        <w:t xml:space="preserve">” </w:t>
      </w:r>
      <w:r>
        <w:rPr>
          <w:rFonts w:ascii="Times New Roman" w:hAnsi="Times New Roman"/>
          <w:sz w:val="18"/>
          <w:szCs w:val="18"/>
          <w:rtl w:val="0"/>
          <w:lang w:val="en-US"/>
        </w:rPr>
        <w:t xml:space="preserve">(J. Lee, S. Lee, &amp; Bae, 2014). Another factor that causes children to be more prone to particles is the fact they put </w:t>
      </w:r>
      <w:r>
        <w:rPr>
          <w:rFonts w:ascii="Times New Roman" w:hAnsi="Times New Roman" w:hint="default"/>
          <w:sz w:val="18"/>
          <w:szCs w:val="18"/>
          <w:rtl w:val="0"/>
          <w:lang w:val="en-US"/>
        </w:rPr>
        <w:t>“</w:t>
      </w:r>
      <w:r>
        <w:rPr>
          <w:rFonts w:ascii="Times New Roman" w:hAnsi="Times New Roman"/>
          <w:sz w:val="18"/>
          <w:szCs w:val="18"/>
          <w:rtl w:val="0"/>
          <w:lang w:val="en-US"/>
        </w:rPr>
        <w:t>every-thing</w:t>
      </w:r>
      <w:r>
        <w:rPr>
          <w:rFonts w:ascii="Times New Roman" w:hAnsi="Times New Roman" w:hint="default"/>
          <w:sz w:val="18"/>
          <w:szCs w:val="18"/>
          <w:rtl w:val="0"/>
          <w:lang w:val="en-US"/>
        </w:rPr>
        <w:t xml:space="preserve">” </w:t>
      </w:r>
      <w:r>
        <w:rPr>
          <w:rFonts w:ascii="Times New Roman" w:hAnsi="Times New Roman"/>
          <w:sz w:val="18"/>
          <w:szCs w:val="18"/>
          <w:rtl w:val="0"/>
          <w:lang w:val="en-US"/>
        </w:rPr>
        <w:t xml:space="preserve">into their mouths. This transmission of </w:t>
      </w:r>
      <w:r>
        <w:rPr>
          <w:rFonts w:ascii="Times New Roman" w:hAnsi="Times New Roman" w:hint="default"/>
          <w:sz w:val="18"/>
          <w:szCs w:val="18"/>
          <w:rtl w:val="0"/>
          <w:lang w:val="en-US"/>
        </w:rPr>
        <w:t>“</w:t>
      </w:r>
      <w:r>
        <w:rPr>
          <w:rFonts w:ascii="Times New Roman" w:hAnsi="Times New Roman"/>
          <w:sz w:val="18"/>
          <w:szCs w:val="18"/>
          <w:rtl w:val="0"/>
          <w:lang w:val="en-US"/>
        </w:rPr>
        <w:t>every-thing</w:t>
      </w:r>
      <w:r>
        <w:rPr>
          <w:rFonts w:ascii="Times New Roman" w:hAnsi="Times New Roman" w:hint="default"/>
          <w:sz w:val="18"/>
          <w:szCs w:val="18"/>
          <w:rtl w:val="0"/>
          <w:lang w:val="en-US"/>
        </w:rPr>
        <w:t xml:space="preserve">” </w:t>
      </w:r>
      <w:r>
        <w:rPr>
          <w:rFonts w:ascii="Times New Roman" w:hAnsi="Times New Roman"/>
          <w:sz w:val="18"/>
          <w:szCs w:val="18"/>
          <w:rtl w:val="0"/>
          <w:lang w:val="en-US"/>
        </w:rPr>
        <w:t xml:space="preserve">causes a rise to </w:t>
      </w:r>
      <w:r>
        <w:rPr>
          <w:rFonts w:ascii="Times New Roman" w:hAnsi="Times New Roman" w:hint="default"/>
          <w:sz w:val="18"/>
          <w:szCs w:val="18"/>
          <w:rtl w:val="0"/>
          <w:lang w:val="en-US"/>
        </w:rPr>
        <w:t>“</w:t>
      </w:r>
      <w:r>
        <w:rPr>
          <w:rFonts w:ascii="Times New Roman" w:hAnsi="Times New Roman"/>
          <w:sz w:val="18"/>
          <w:szCs w:val="18"/>
          <w:rtl w:val="0"/>
          <w:lang w:val="en-US"/>
        </w:rPr>
        <w:t>non-nutritive ingestion of nanoparticles from the ground and in soil</w:t>
      </w:r>
      <w:r>
        <w:rPr>
          <w:rFonts w:ascii="Times New Roman" w:hAnsi="Times New Roman" w:hint="default"/>
          <w:sz w:val="18"/>
          <w:szCs w:val="18"/>
          <w:rtl w:val="0"/>
          <w:lang w:val="en-US"/>
        </w:rPr>
        <w:t xml:space="preserve">” </w:t>
      </w:r>
      <w:r>
        <w:rPr>
          <w:rFonts w:ascii="Times New Roman" w:hAnsi="Times New Roman"/>
          <w:sz w:val="18"/>
          <w:szCs w:val="18"/>
          <w:rtl w:val="0"/>
        </w:rPr>
        <w:t>(Sch</w:t>
      </w:r>
      <w:r>
        <w:rPr>
          <w:rFonts w:ascii="Times New Roman" w:hAnsi="Times New Roman" w:hint="default"/>
          <w:sz w:val="18"/>
          <w:szCs w:val="18"/>
          <w:rtl w:val="0"/>
          <w:lang w:val="en-US"/>
        </w:rPr>
        <w:t>ü</w:t>
      </w:r>
      <w:r>
        <w:rPr>
          <w:rFonts w:ascii="Times New Roman" w:hAnsi="Times New Roman"/>
          <w:sz w:val="18"/>
          <w:szCs w:val="18"/>
          <w:rtl w:val="0"/>
          <w:lang w:val="en-US"/>
        </w:rPr>
        <w:t>epp &amp; Sly, 2012). Children</w:t>
      </w:r>
      <w:r>
        <w:rPr>
          <w:rFonts w:ascii="Times New Roman" w:hAnsi="Times New Roman" w:hint="default"/>
          <w:sz w:val="18"/>
          <w:szCs w:val="18"/>
          <w:rtl w:val="0"/>
          <w:lang w:val="en-US"/>
        </w:rPr>
        <w:t>’</w:t>
      </w:r>
      <w:r>
        <w:rPr>
          <w:rFonts w:ascii="Times New Roman" w:hAnsi="Times New Roman"/>
          <w:sz w:val="18"/>
          <w:szCs w:val="18"/>
          <w:rtl w:val="0"/>
        </w:rPr>
        <w:t xml:space="preserve">s </w:t>
      </w:r>
      <w:r>
        <w:rPr>
          <w:rFonts w:ascii="Times New Roman" w:hAnsi="Times New Roman" w:hint="default"/>
          <w:sz w:val="18"/>
          <w:szCs w:val="18"/>
          <w:rtl w:val="0"/>
          <w:lang w:val="en-US"/>
        </w:rPr>
        <w:t>“</w:t>
      </w:r>
      <w:r>
        <w:rPr>
          <w:rFonts w:ascii="Times New Roman" w:hAnsi="Times New Roman"/>
          <w:sz w:val="18"/>
          <w:szCs w:val="18"/>
          <w:rtl w:val="0"/>
          <w:lang w:val="en-US"/>
        </w:rPr>
        <w:t>air intake per weight unit in a resting infant is twice than in an adult.</w:t>
      </w:r>
      <w:r>
        <w:rPr>
          <w:rFonts w:ascii="Times New Roman" w:hAnsi="Times New Roman" w:hint="default"/>
          <w:sz w:val="18"/>
          <w:szCs w:val="18"/>
          <w:rtl w:val="0"/>
          <w:lang w:val="en-US"/>
        </w:rPr>
        <w:t xml:space="preserve">” </w:t>
      </w:r>
      <w:r>
        <w:rPr>
          <w:rFonts w:ascii="Times New Roman" w:hAnsi="Times New Roman"/>
          <w:sz w:val="18"/>
          <w:szCs w:val="18"/>
          <w:rtl w:val="0"/>
          <w:lang w:val="en-US"/>
        </w:rPr>
        <w:t xml:space="preserve">Children actively move from different locations throughout the day and are more exposed to a greater number of air contaminants for different periods of time (Branco, Alvim-Ferraz, Martins, &amp; Sousa, 2014). </w:t>
      </w:r>
    </w:p>
    <w:p>
      <w:pPr>
        <w:pStyle w:val="Body"/>
        <w:spacing w:after="180" w:line="240" w:lineRule="auto"/>
        <w:rPr>
          <w:rFonts w:ascii="Times New Roman" w:cs="Times New Roman" w:hAnsi="Times New Roman" w:eastAsia="Times New Roman"/>
          <w:b w:val="1"/>
          <w:bCs w:val="1"/>
          <w:sz w:val="18"/>
          <w:szCs w:val="18"/>
        </w:rPr>
      </w:pPr>
      <w:r>
        <w:rPr>
          <w:rFonts w:ascii="Times New Roman" w:hAnsi="Times New Roman"/>
          <w:b w:val="1"/>
          <w:bCs w:val="1"/>
          <w:sz w:val="18"/>
          <w:szCs w:val="18"/>
          <w:rtl w:val="0"/>
          <w:lang w:val="en-US"/>
        </w:rPr>
        <w:t xml:space="preserve">Question Explantation &amp; Significance of Topic </w:t>
      </w:r>
    </w:p>
    <w:p>
      <w:pPr>
        <w:pStyle w:val="Body"/>
        <w:spacing w:after="180" w:line="240" w:lineRule="auto"/>
        <w:ind w:firstLine="720"/>
        <w:rPr>
          <w:rFonts w:ascii="Times New Roman" w:cs="Times New Roman" w:hAnsi="Times New Roman" w:eastAsia="Times New Roman"/>
          <w:sz w:val="18"/>
          <w:szCs w:val="18"/>
        </w:rPr>
      </w:pPr>
      <w:r>
        <w:rPr>
          <w:rFonts w:ascii="Times New Roman" w:hAnsi="Times New Roman"/>
          <w:sz w:val="18"/>
          <w:szCs w:val="18"/>
          <w:rtl w:val="0"/>
          <w:lang w:val="en-US"/>
        </w:rPr>
        <w:t>I noticed a problem with pediatric asthma specifically with ultrafine particles in ambient air and non-ambient air. The literature has revealed a gap on what causes asthma, whether it be PM</w:t>
      </w:r>
      <w:r>
        <w:rPr>
          <w:rFonts w:ascii="Times New Roman" w:hAnsi="Times New Roman"/>
          <w:sz w:val="18"/>
          <w:szCs w:val="18"/>
          <w:vertAlign w:val="subscript"/>
          <w:rtl w:val="0"/>
        </w:rPr>
        <w:t>2.5</w:t>
      </w:r>
      <w:r>
        <w:rPr>
          <w:rFonts w:ascii="Times New Roman" w:hAnsi="Times New Roman"/>
          <w:sz w:val="18"/>
          <w:szCs w:val="18"/>
          <w:rtl w:val="0"/>
          <w:lang w:val="en-US"/>
        </w:rPr>
        <w:t xml:space="preserve"> and PM</w:t>
      </w:r>
      <w:r>
        <w:rPr>
          <w:rFonts w:ascii="Times New Roman" w:hAnsi="Times New Roman"/>
          <w:sz w:val="18"/>
          <w:szCs w:val="18"/>
          <w:vertAlign w:val="subscript"/>
          <w:rtl w:val="0"/>
        </w:rPr>
        <w:t>10</w:t>
      </w:r>
      <w:r>
        <w:rPr>
          <w:rFonts w:ascii="Times New Roman" w:hAnsi="Times New Roman"/>
          <w:sz w:val="18"/>
          <w:szCs w:val="18"/>
          <w:rtl w:val="0"/>
          <w:lang w:val="en-US"/>
        </w:rPr>
        <w:t>, indoor or outdoor. Asthma affects 20 million people, 6.7 million of whom are children (</w:t>
      </w:r>
      <w:r>
        <w:rPr>
          <w:rFonts w:ascii="Times New Roman" w:hAnsi="Times New Roman" w:hint="default"/>
          <w:sz w:val="18"/>
          <w:szCs w:val="18"/>
          <w:rtl w:val="0"/>
          <w:lang w:val="en-US"/>
        </w:rPr>
        <w:t>“</w:t>
      </w:r>
      <w:r>
        <w:rPr>
          <w:rFonts w:ascii="Times New Roman" w:hAnsi="Times New Roman"/>
          <w:sz w:val="18"/>
          <w:szCs w:val="18"/>
          <w:rtl w:val="0"/>
          <w:lang w:val="en-US"/>
        </w:rPr>
        <w:t>Can All Those Chemicals Be Causing My Asthma?,</w:t>
      </w:r>
      <w:r>
        <w:rPr>
          <w:rFonts w:ascii="Times New Roman" w:hAnsi="Times New Roman" w:hint="default"/>
          <w:sz w:val="18"/>
          <w:szCs w:val="18"/>
          <w:rtl w:val="0"/>
          <w:lang w:val="en-US"/>
        </w:rPr>
        <w:t xml:space="preserve">” </w:t>
      </w:r>
      <w:r>
        <w:rPr>
          <w:rFonts w:ascii="Times New Roman" w:hAnsi="Times New Roman"/>
          <w:sz w:val="18"/>
          <w:szCs w:val="18"/>
          <w:rtl w:val="0"/>
          <w:lang w:val="en-US"/>
        </w:rPr>
        <w:t>n.d.). It is a predominant issue in our world today with the increase of individuals who have asthma and ultrafine particles dispersed all around us. Asthma doesn</w:t>
      </w:r>
      <w:r>
        <w:rPr>
          <w:rFonts w:ascii="Times New Roman" w:hAnsi="Times New Roman" w:hint="default"/>
          <w:sz w:val="18"/>
          <w:szCs w:val="18"/>
          <w:rtl w:val="0"/>
          <w:lang w:val="en-US"/>
        </w:rPr>
        <w:t>’</w:t>
      </w:r>
      <w:r>
        <w:rPr>
          <w:rFonts w:ascii="Times New Roman" w:hAnsi="Times New Roman"/>
          <w:sz w:val="18"/>
          <w:szCs w:val="18"/>
          <w:rtl w:val="0"/>
          <w:lang w:val="en-US"/>
        </w:rPr>
        <w:t>t just affect the individual who has it, but the individual</w:t>
      </w:r>
      <w:r>
        <w:rPr>
          <w:rFonts w:ascii="Times New Roman" w:hAnsi="Times New Roman" w:hint="default"/>
          <w:sz w:val="18"/>
          <w:szCs w:val="18"/>
          <w:rtl w:val="0"/>
          <w:lang w:val="en-US"/>
        </w:rPr>
        <w:t>’</w:t>
      </w:r>
      <w:r>
        <w:rPr>
          <w:rFonts w:ascii="Times New Roman" w:hAnsi="Times New Roman"/>
          <w:sz w:val="18"/>
          <w:szCs w:val="18"/>
          <w:rtl w:val="0"/>
          <w:lang w:val="en-US"/>
        </w:rPr>
        <w:t xml:space="preserve">s family is affected as well because there is a need to be cautious of the individual and their symptoms. There is a limitation for the individual as it limits everyday activities such as exercise. On a global perspective, asthma is fourteenth </w:t>
      </w:r>
      <w:r>
        <w:rPr>
          <w:rFonts w:ascii="Times New Roman" w:hAnsi="Times New Roman" w:hint="default"/>
          <w:sz w:val="18"/>
          <w:szCs w:val="18"/>
          <w:rtl w:val="0"/>
          <w:lang w:val="en-US"/>
        </w:rPr>
        <w:t>“</w:t>
      </w:r>
      <w:r>
        <w:rPr>
          <w:rFonts w:ascii="Times New Roman" w:hAnsi="Times New Roman"/>
          <w:sz w:val="18"/>
          <w:szCs w:val="18"/>
          <w:rtl w:val="0"/>
          <w:lang w:val="en-US"/>
        </w:rPr>
        <w:t>based on the burden of disease.</w:t>
      </w:r>
      <w:r>
        <w:rPr>
          <w:rFonts w:ascii="Times New Roman" w:hAnsi="Times New Roman" w:hint="default"/>
          <w:sz w:val="18"/>
          <w:szCs w:val="18"/>
          <w:rtl w:val="0"/>
          <w:lang w:val="en-US"/>
        </w:rPr>
        <w:t xml:space="preserve">” </w:t>
      </w:r>
      <w:r>
        <w:rPr>
          <w:rFonts w:ascii="Times New Roman" w:hAnsi="Times New Roman"/>
          <w:sz w:val="18"/>
          <w:szCs w:val="18"/>
          <w:rtl w:val="0"/>
          <w:lang w:val="en-US"/>
        </w:rPr>
        <w:t xml:space="preserve">Asthma is significant because in the United States of America, asthma is apart of the health care costs. In 2012, </w:t>
      </w:r>
      <w:r>
        <w:rPr>
          <w:rFonts w:ascii="Times New Roman" w:hAnsi="Times New Roman" w:hint="default"/>
          <w:sz w:val="18"/>
          <w:szCs w:val="18"/>
          <w:rtl w:val="0"/>
          <w:lang w:val="en-US"/>
        </w:rPr>
        <w:t>“</w:t>
      </w:r>
      <w:r>
        <w:rPr>
          <w:rFonts w:ascii="Times New Roman" w:hAnsi="Times New Roman"/>
          <w:sz w:val="18"/>
          <w:szCs w:val="18"/>
          <w:rtl w:val="0"/>
          <w:lang w:val="en-US"/>
        </w:rPr>
        <w:t>asthma was one of the 20 leading diagnosis groups for primary care visits.</w:t>
      </w:r>
      <w:r>
        <w:rPr>
          <w:rFonts w:ascii="Times New Roman" w:hAnsi="Times New Roman" w:hint="default"/>
          <w:sz w:val="18"/>
          <w:szCs w:val="18"/>
          <w:rtl w:val="0"/>
          <w:lang w:val="en-US"/>
        </w:rPr>
        <w:t xml:space="preserve">” </w:t>
      </w:r>
      <w:r>
        <w:rPr>
          <w:rFonts w:ascii="Times New Roman" w:hAnsi="Times New Roman"/>
          <w:sz w:val="18"/>
          <w:szCs w:val="18"/>
          <w:rtl w:val="0"/>
          <w:lang w:val="en-US"/>
        </w:rPr>
        <w:t>Moreover, asthma is the reason behind 1.8 million emergency room visits and 439,000 hospitalizations. Lastly, asthma can be fatal as it is one death for every 100,000 Americans (</w:t>
      </w:r>
      <w:r>
        <w:rPr>
          <w:rFonts w:ascii="Times New Roman" w:hAnsi="Times New Roman" w:hint="default"/>
          <w:sz w:val="18"/>
          <w:szCs w:val="18"/>
          <w:rtl w:val="0"/>
          <w:lang w:val="en-US"/>
        </w:rPr>
        <w:t>“</w:t>
      </w:r>
      <w:r>
        <w:rPr>
          <w:rFonts w:ascii="Times New Roman" w:hAnsi="Times New Roman"/>
          <w:sz w:val="18"/>
          <w:szCs w:val="18"/>
          <w:rtl w:val="0"/>
          <w:lang w:val="en-US"/>
        </w:rPr>
        <w:t>Comment on Draft Reports and White Papers. Comment Draft Reports,</w:t>
      </w:r>
      <w:r>
        <w:rPr>
          <w:rFonts w:ascii="Times New Roman" w:hAnsi="Times New Roman" w:hint="default"/>
          <w:sz w:val="18"/>
          <w:szCs w:val="18"/>
          <w:rtl w:val="0"/>
          <w:lang w:val="en-US"/>
        </w:rPr>
        <w:t xml:space="preserve">” </w:t>
      </w:r>
      <w:r>
        <w:rPr>
          <w:rFonts w:ascii="Times New Roman" w:hAnsi="Times New Roman"/>
          <w:sz w:val="18"/>
          <w:szCs w:val="18"/>
          <w:rtl w:val="0"/>
          <w:lang w:val="en-US"/>
        </w:rPr>
        <w:t>n.d.). There are approximately 325,000,000 Americans (</w:t>
      </w:r>
      <w:r>
        <w:rPr>
          <w:rFonts w:ascii="Times New Roman" w:hAnsi="Times New Roman" w:hint="default"/>
          <w:sz w:val="18"/>
          <w:szCs w:val="18"/>
          <w:rtl w:val="0"/>
          <w:lang w:val="en-US"/>
        </w:rPr>
        <w:t>“</w:t>
      </w:r>
      <w:r>
        <w:rPr>
          <w:rFonts w:ascii="Times New Roman" w:hAnsi="Times New Roman"/>
          <w:sz w:val="18"/>
          <w:szCs w:val="18"/>
          <w:rtl w:val="0"/>
          <w:lang w:val="en-US"/>
        </w:rPr>
        <w:t>U.S. and World Population Clock,</w:t>
      </w:r>
      <w:r>
        <w:rPr>
          <w:rFonts w:ascii="Times New Roman" w:hAnsi="Times New Roman" w:hint="default"/>
          <w:sz w:val="18"/>
          <w:szCs w:val="18"/>
          <w:rtl w:val="0"/>
          <w:lang w:val="en-US"/>
        </w:rPr>
        <w:t xml:space="preserve">” </w:t>
      </w:r>
      <w:r>
        <w:rPr>
          <w:rFonts w:ascii="Times New Roman" w:hAnsi="Times New Roman"/>
          <w:sz w:val="18"/>
          <w:szCs w:val="18"/>
          <w:rtl w:val="0"/>
          <w:lang w:val="en-US"/>
        </w:rPr>
        <w:t xml:space="preserve">n.d.). That is about 3,250 asthma deaths a year. </w:t>
      </w:r>
    </w:p>
    <w:p>
      <w:pPr>
        <w:pStyle w:val="Body"/>
        <w:spacing w:after="180" w:line="240" w:lineRule="auto"/>
        <w:rPr>
          <w:rFonts w:ascii="Times New Roman" w:cs="Times New Roman" w:hAnsi="Times New Roman" w:eastAsia="Times New Roman"/>
          <w:b w:val="1"/>
          <w:bCs w:val="1"/>
          <w:sz w:val="18"/>
          <w:szCs w:val="18"/>
        </w:rPr>
      </w:pPr>
      <w:r>
        <w:rPr>
          <w:rFonts w:ascii="Times New Roman" w:hAnsi="Times New Roman"/>
          <w:b w:val="1"/>
          <w:bCs w:val="1"/>
          <w:sz w:val="18"/>
          <w:szCs w:val="18"/>
          <w:rtl w:val="0"/>
          <w:lang w:val="en-US"/>
        </w:rPr>
        <w:t xml:space="preserve">Methodology </w:t>
      </w:r>
    </w:p>
    <w:p>
      <w:pPr>
        <w:pStyle w:val="Body"/>
        <w:spacing w:after="180" w:line="240" w:lineRule="auto"/>
        <w:ind w:firstLine="720"/>
        <w:rPr>
          <w:rFonts w:ascii="Times New Roman" w:cs="Times New Roman" w:hAnsi="Times New Roman" w:eastAsia="Times New Roman"/>
          <w:sz w:val="18"/>
          <w:szCs w:val="18"/>
        </w:rPr>
      </w:pPr>
      <w:r>
        <w:rPr>
          <w:rFonts w:ascii="Times New Roman" w:hAnsi="Times New Roman"/>
          <w:sz w:val="18"/>
          <w:szCs w:val="18"/>
          <w:rtl w:val="0"/>
          <w:lang w:val="en-US"/>
        </w:rPr>
        <w:t>I began with reading multiple sources that I got from the University of Michigan Dearborn Mardigian database, the University of Michigan Library Ann Arbor database, and the Wayne State University database. I read peer-reviewed journal articles and foundational sources to get background information on asthma, as I deal with the disease and was interested in it. I shifted through roughly 52 peer-reviewed journal articles to find my common desired values. I resulted with 15 peer-reviewed journal articles that provided me with data (Klot et al., 2002) (Andersen, Wahlin, Raaschou-Nielsen, &amp; Scheike, 2007) (Delfino, Gong, Linn, Pellizzari, &amp; Hu, 2002) (Slaughter, Lumley, Sheppard, Koenig, &amp; Shapiro, 2003) (Jalaludin, O</w:t>
      </w:r>
      <w:r>
        <w:rPr>
          <w:rFonts w:ascii="Times New Roman" w:hAnsi="Times New Roman" w:hint="default"/>
          <w:sz w:val="18"/>
          <w:szCs w:val="18"/>
          <w:rtl w:val="0"/>
          <w:lang w:val="en-US"/>
        </w:rPr>
        <w:t>’</w:t>
      </w:r>
      <w:r>
        <w:rPr>
          <w:rFonts w:ascii="Times New Roman" w:hAnsi="Times New Roman"/>
          <w:sz w:val="18"/>
          <w:szCs w:val="18"/>
          <w:rtl w:val="0"/>
        </w:rPr>
        <w:t>Toole, &amp; Leader, 2004) (Yu, Sheppard, Lumley, Koenig, &amp; Shapiro, 2000) (Schildcrout, 2006) (Brauer et al., 2002) (Janssen et al., 2003) (Zheng et al.,2015) (Lim et al., 2016) (Iskandar et al., 2011) (Pe</w:t>
      </w:r>
      <w:r>
        <w:rPr>
          <w:rFonts w:ascii="Times New Roman" w:hAnsi="Times New Roman" w:hint="default"/>
          <w:sz w:val="18"/>
          <w:szCs w:val="18"/>
          <w:rtl w:val="0"/>
          <w:lang w:val="en-US"/>
        </w:rPr>
        <w:t>́</w:t>
      </w:r>
      <w:r>
        <w:rPr>
          <w:rFonts w:ascii="Times New Roman" w:hAnsi="Times New Roman"/>
          <w:sz w:val="18"/>
          <w:szCs w:val="18"/>
          <w:rtl w:val="0"/>
          <w:lang w:val="en-US"/>
        </w:rPr>
        <w:t xml:space="preserve">nard-Morand et al., 2010) (Hwang, Lee, Lin, Jaakkola, &amp; Guo., 2005) (Morgenstern, Heinrich, Zutavern, Cyrys, &amp; Brockow, 2008). After going through the sources, I saw a connection with ultrafine particles. I chose asthma because I experience the prominent lung disease. Research illustrated that children this era spend more time indoors than outdoors, so research that accounted for an indoor environment was my goal. I noticed that ultrafine particles less than 100 nm caused a significant effect in asthma.                                                                                                        </w:t>
      </w:r>
    </w:p>
    <w:p>
      <w:pPr>
        <w:pStyle w:val="Body"/>
        <w:spacing w:after="180" w:line="240" w:lineRule="auto"/>
        <w:ind w:firstLine="720"/>
        <w:rPr>
          <w:rFonts w:ascii="Times New Roman" w:cs="Times New Roman" w:hAnsi="Times New Roman" w:eastAsia="Times New Roman"/>
          <w:sz w:val="18"/>
          <w:szCs w:val="18"/>
        </w:rPr>
      </w:pPr>
      <w:r>
        <w:rPr>
          <w:rFonts w:ascii="Times New Roman" w:hAnsi="Times New Roman"/>
          <w:sz w:val="18"/>
          <w:szCs w:val="18"/>
          <w:rtl w:val="0"/>
          <w:lang w:val="en-US"/>
        </w:rPr>
        <w:t xml:space="preserve">Furthermore, I excised multiple sources based on their odd ratio values and confidence intervals. All the sources I choose must have a confidence interval of 95%. Indeed, some sources had risk ratios that I had to convert into odds ratio. I used a mathematical formula:  </w:t>
      </w:r>
    </w:p>
    <w:p>
      <w:pPr>
        <w:pStyle w:val="Body"/>
        <w:spacing w:after="180" w:line="240" w:lineRule="auto"/>
        <w:ind w:firstLine="720"/>
        <w:jc w:val="center"/>
        <w:rPr>
          <w:rFonts w:ascii="Times New Roman" w:cs="Times New Roman" w:hAnsi="Times New Roman" w:eastAsia="Times New Roman"/>
          <w:sz w:val="18"/>
          <w:szCs w:val="18"/>
        </w:rPr>
      </w:pPr>
      <w:r>
        <w:rPr>
          <w:rFonts w:ascii="Times New Roman" w:hAnsi="Times New Roman"/>
          <w:sz w:val="18"/>
          <w:szCs w:val="18"/>
          <w:rtl w:val="0"/>
        </w:rPr>
        <w:t>(</w:t>
      </w:r>
      <w:r>
        <w:rPr>
          <w:rFonts w:ascii="Times New Roman" w:hAnsi="Times New Roman" w:hint="default"/>
          <w:sz w:val="18"/>
          <w:szCs w:val="18"/>
          <w:rtl w:val="0"/>
          <w:lang w:val="en-US"/>
        </w:rPr>
        <w:t>“</w:t>
      </w:r>
      <w:r>
        <w:rPr>
          <w:rFonts w:ascii="Times New Roman" w:hAnsi="Times New Roman"/>
          <w:sz w:val="18"/>
          <w:szCs w:val="18"/>
          <w:rtl w:val="0"/>
          <w:lang w:val="en-US"/>
        </w:rPr>
        <w:t>How to convert odds ratio to relative risks,</w:t>
      </w:r>
      <w:r>
        <w:rPr>
          <w:rFonts w:ascii="Times New Roman" w:hAnsi="Times New Roman" w:hint="default"/>
          <w:sz w:val="18"/>
          <w:szCs w:val="18"/>
          <w:rtl w:val="0"/>
          <w:lang w:val="en-US"/>
        </w:rPr>
        <w:t xml:space="preserve">” </w:t>
      </w:r>
      <w:r>
        <w:rPr>
          <w:rFonts w:ascii="Times New Roman" w:hAnsi="Times New Roman"/>
          <w:sz w:val="18"/>
          <w:szCs w:val="18"/>
          <w:rtl w:val="0"/>
        </w:rPr>
        <w:t>2014).</w:t>
      </w:r>
    </w:p>
    <w:p>
      <w:pPr>
        <w:pStyle w:val="Body"/>
        <w:spacing w:line="240" w:lineRule="auto"/>
        <w:rPr>
          <w:rFonts w:ascii="Times New Roman" w:cs="Times New Roman" w:hAnsi="Times New Roman" w:eastAsia="Times New Roman"/>
          <w:sz w:val="18"/>
          <w:szCs w:val="18"/>
        </w:rPr>
      </w:pPr>
      <w:r>
        <w:rPr>
          <w:rFonts w:ascii="Times New Roman" w:hAnsi="Times New Roman"/>
          <w:sz w:val="18"/>
          <w:szCs w:val="18"/>
          <w:rtl w:val="0"/>
          <w:lang w:val="en-US"/>
        </w:rPr>
        <w:t>I translated this formula into terms where the odds ratio (OR) would be the outcome, not the risk ratio (RR). Therefore, I ended with this formula:</w:t>
      </w:r>
    </w:p>
    <w:p>
      <w:pPr>
        <w:pStyle w:val="Body"/>
        <w:spacing w:line="240" w:lineRule="auto"/>
        <w:jc w:val="center"/>
        <w:rPr>
          <w:rFonts w:ascii="Times New Roman" w:cs="Times New Roman" w:hAnsi="Times New Roman" w:eastAsia="Times New Roman"/>
          <w:sz w:val="18"/>
          <w:szCs w:val="18"/>
        </w:rPr>
      </w:pPr>
      <w:r>
        <w:rPr>
          <w:rFonts w:ascii="Times New Roman" w:hAnsi="Times New Roman"/>
          <w:sz w:val="18"/>
          <w:szCs w:val="18"/>
          <w:rtl w:val="0"/>
        </w:rPr>
        <w:t xml:space="preserve"> </w:t>
      </w:r>
    </w:p>
    <w:p>
      <w:pPr>
        <w:pStyle w:val="Body"/>
        <w:spacing w:line="240" w:lineRule="auto"/>
        <w:jc w:val="center"/>
        <w:rPr>
          <w:rFonts w:ascii="Times New Roman" w:cs="Times New Roman" w:hAnsi="Times New Roman" w:eastAsia="Times New Roman"/>
          <w:sz w:val="18"/>
          <w:szCs w:val="18"/>
        </w:rPr>
      </w:pPr>
    </w:p>
    <w:p>
      <w:pPr>
        <w:pStyle w:val="Body"/>
        <w:spacing w:line="240" w:lineRule="auto"/>
        <w:rPr>
          <w:rFonts w:ascii="Times New Roman" w:cs="Times New Roman" w:hAnsi="Times New Roman" w:eastAsia="Times New Roman"/>
          <w:sz w:val="18"/>
          <w:szCs w:val="18"/>
        </w:rPr>
      </w:pPr>
      <w:r>
        <w:rPr>
          <w:rFonts w:ascii="Times New Roman" w:hAnsi="Times New Roman"/>
          <w:sz w:val="18"/>
          <w:szCs w:val="18"/>
          <w:rtl w:val="0"/>
          <w:lang w:val="en-US"/>
        </w:rPr>
        <w:t xml:space="preserve">The odds ratio (OR) is the </w:t>
      </w:r>
      <w:r>
        <w:rPr>
          <w:rFonts w:ascii="Times New Roman" w:hAnsi="Times New Roman"/>
          <w:sz w:val="18"/>
          <w:szCs w:val="18"/>
          <w:shd w:val="clear" w:color="auto" w:fill="ffffff"/>
          <w:rtl w:val="0"/>
          <w:lang w:val="en-US"/>
        </w:rPr>
        <w:t xml:space="preserve"> a measure of association between an exposure and an outcome. The odds ratio (OR) shows the odds an outcome will happen with a specific exposure. It is contrasted to the odds of the end result happening in the absence of that exposure (Szumilas, 2010). </w:t>
      </w:r>
      <w:r>
        <w:rPr>
          <w:rFonts w:ascii="Times New Roman" w:hAnsi="Times New Roman"/>
          <w:sz w:val="18"/>
          <w:szCs w:val="18"/>
          <w:rtl w:val="0"/>
          <w:lang w:val="en-US"/>
        </w:rPr>
        <w:t xml:space="preserve">Risk ratio (RR) is a measurement illustrating the risk of a </w:t>
      </w:r>
      <w:r>
        <w:rPr>
          <w:rFonts w:ascii="Times New Roman" w:hAnsi="Times New Roman" w:hint="default"/>
          <w:sz w:val="18"/>
          <w:szCs w:val="18"/>
          <w:rtl w:val="0"/>
          <w:lang w:val="en-US"/>
        </w:rPr>
        <w:t>“</w:t>
      </w:r>
      <w:r>
        <w:rPr>
          <w:rFonts w:ascii="Times New Roman" w:hAnsi="Times New Roman"/>
          <w:sz w:val="18"/>
          <w:szCs w:val="18"/>
          <w:rtl w:val="0"/>
          <w:lang w:val="en-US"/>
        </w:rPr>
        <w:t xml:space="preserve">certain event happening in one group </w:t>
      </w:r>
      <w:r>
        <w:rPr>
          <w:rFonts w:ascii="Times New Roman" w:hAnsi="Times New Roman"/>
          <w:sz w:val="18"/>
          <w:szCs w:val="18"/>
          <w:shd w:val="clear" w:color="auto" w:fill="fffffb"/>
          <w:rtl w:val="0"/>
          <w:lang w:val="en-US"/>
        </w:rPr>
        <w:t>compared to the risk of the same event happening in another group</w:t>
      </w:r>
      <w:r>
        <w:rPr>
          <w:rFonts w:ascii="Times New Roman" w:hAnsi="Times New Roman" w:hint="default"/>
          <w:sz w:val="18"/>
          <w:szCs w:val="18"/>
          <w:shd w:val="clear" w:color="auto" w:fill="fffffb"/>
          <w:rtl w:val="0"/>
          <w:lang w:val="en-US"/>
        </w:rPr>
        <w:t xml:space="preserve">” </w:t>
      </w:r>
      <w:r>
        <w:rPr>
          <w:rFonts w:ascii="Times New Roman" w:hAnsi="Times New Roman"/>
          <w:sz w:val="18"/>
          <w:szCs w:val="18"/>
          <w:shd w:val="clear" w:color="auto" w:fill="fffffb"/>
          <w:rtl w:val="0"/>
        </w:rPr>
        <w:t>(</w:t>
      </w:r>
      <w:r>
        <w:rPr>
          <w:rFonts w:ascii="Times New Roman" w:hAnsi="Times New Roman" w:hint="default"/>
          <w:sz w:val="18"/>
          <w:szCs w:val="18"/>
          <w:shd w:val="clear" w:color="auto" w:fill="fffffb"/>
          <w:rtl w:val="0"/>
          <w:lang w:val="en-US"/>
        </w:rPr>
        <w:t>“</w:t>
      </w:r>
      <w:r>
        <w:rPr>
          <w:rFonts w:ascii="Times New Roman" w:hAnsi="Times New Roman"/>
          <w:sz w:val="18"/>
          <w:szCs w:val="18"/>
          <w:shd w:val="clear" w:color="auto" w:fill="fffffb"/>
          <w:rtl w:val="0"/>
          <w:lang w:val="en-US"/>
        </w:rPr>
        <w:t>NCI Dictionary of Cancer Terms,</w:t>
      </w:r>
      <w:r>
        <w:rPr>
          <w:rFonts w:ascii="Times New Roman" w:hAnsi="Times New Roman" w:hint="default"/>
          <w:sz w:val="18"/>
          <w:szCs w:val="18"/>
          <w:shd w:val="clear" w:color="auto" w:fill="fffffb"/>
          <w:rtl w:val="0"/>
          <w:lang w:val="en-US"/>
        </w:rPr>
        <w:t xml:space="preserve">” </w:t>
      </w:r>
      <w:r>
        <w:rPr>
          <w:rFonts w:ascii="Times New Roman" w:hAnsi="Times New Roman"/>
          <w:sz w:val="18"/>
          <w:szCs w:val="18"/>
          <w:shd w:val="clear" w:color="auto" w:fill="fffffb"/>
          <w:rtl w:val="0"/>
        </w:rPr>
        <w:t xml:space="preserve">n.d.). </w:t>
      </w:r>
      <w:r>
        <w:rPr>
          <w:rFonts w:ascii="Times New Roman" w:hAnsi="Times New Roman"/>
          <w:sz w:val="18"/>
          <w:szCs w:val="18"/>
          <w:rtl w:val="0"/>
          <w:lang w:val="en-US"/>
        </w:rPr>
        <w:t xml:space="preserve">The p-value measures the probability an outcome will occur (Hunt, 1999) (Vogt, 2006) (Knaflic, 2015) (Popper, 2002). </w:t>
      </w:r>
    </w:p>
    <w:p>
      <w:pPr>
        <w:pStyle w:val="Body"/>
        <w:spacing w:line="240" w:lineRule="auto"/>
        <w:ind w:firstLine="720"/>
        <w:rPr>
          <w:rFonts w:ascii="Times New Roman" w:cs="Times New Roman" w:hAnsi="Times New Roman" w:eastAsia="Times New Roman"/>
          <w:sz w:val="18"/>
          <w:szCs w:val="18"/>
        </w:rPr>
      </w:pPr>
    </w:p>
    <w:p>
      <w:pPr>
        <w:pStyle w:val="Body"/>
        <w:spacing w:line="240" w:lineRule="auto"/>
        <w:rPr>
          <w:rFonts w:ascii="Times New Roman" w:cs="Times New Roman" w:hAnsi="Times New Roman" w:eastAsia="Times New Roman"/>
          <w:b w:val="1"/>
          <w:bCs w:val="1"/>
          <w:sz w:val="18"/>
          <w:szCs w:val="18"/>
        </w:rPr>
      </w:pPr>
      <w:r>
        <w:rPr>
          <w:rFonts w:ascii="Times New Roman" w:hAnsi="Times New Roman"/>
          <w:b w:val="1"/>
          <w:bCs w:val="1"/>
          <w:sz w:val="18"/>
          <w:szCs w:val="18"/>
          <w:rtl w:val="0"/>
          <w:lang w:val="en-US"/>
        </w:rPr>
        <w:t xml:space="preserve">                       Risk Ratios to Odds Ratio Converted and Calculated Values </w:t>
      </w:r>
    </w:p>
    <w:tbl>
      <w:tblPr>
        <w:tblW w:w="717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775"/>
        <w:gridCol w:w="1215"/>
        <w:gridCol w:w="1035"/>
        <w:gridCol w:w="2145"/>
      </w:tblGrid>
      <w:tr>
        <w:tblPrEx>
          <w:shd w:val="clear" w:color="auto" w:fill="ced7e7"/>
        </w:tblPrEx>
        <w:trPr>
          <w:trHeight w:val="580" w:hRule="atLeast"/>
        </w:trPr>
        <w:tc>
          <w:tcPr>
            <w:tcW w:type="dxa" w:w="27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 xml:space="preserve">Study </w:t>
            </w:r>
          </w:p>
        </w:tc>
        <w:tc>
          <w:tcPr>
            <w:tcW w:type="dxa" w:w="12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 xml:space="preserve">p-Value </w:t>
            </w:r>
          </w:p>
        </w:tc>
        <w:tc>
          <w:tcPr>
            <w:tcW w:type="dxa" w:w="10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Risk Ratios</w:t>
            </w:r>
          </w:p>
        </w:tc>
        <w:tc>
          <w:tcPr>
            <w:tcW w:type="dxa" w:w="21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 xml:space="preserve">Converted Odds Ratio Value </w:t>
            </w:r>
          </w:p>
        </w:tc>
      </w:tr>
      <w:tr>
        <w:tblPrEx>
          <w:shd w:val="clear" w:color="auto" w:fill="ced7e7"/>
        </w:tblPrEx>
        <w:trPr>
          <w:trHeight w:val="212" w:hRule="atLeast"/>
        </w:trPr>
        <w:tc>
          <w:tcPr>
            <w:tcW w:type="dxa" w:w="27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Andersen et al., 2007</w:t>
            </w:r>
          </w:p>
        </w:tc>
        <w:tc>
          <w:tcPr>
            <w:tcW w:type="dxa" w:w="12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0.05</w:t>
            </w:r>
          </w:p>
        </w:tc>
        <w:tc>
          <w:tcPr>
            <w:tcW w:type="dxa" w:w="10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1.077</w:t>
            </w:r>
          </w:p>
        </w:tc>
        <w:tc>
          <w:tcPr>
            <w:tcW w:type="dxa" w:w="21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1.085</w:t>
            </w:r>
          </w:p>
        </w:tc>
      </w:tr>
      <w:tr>
        <w:tblPrEx>
          <w:shd w:val="clear" w:color="auto" w:fill="ced7e7"/>
        </w:tblPrEx>
        <w:trPr>
          <w:trHeight w:val="212" w:hRule="atLeast"/>
        </w:trPr>
        <w:tc>
          <w:tcPr>
            <w:tcW w:type="dxa" w:w="27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Lim et al., 2016</w:t>
            </w:r>
          </w:p>
        </w:tc>
        <w:tc>
          <w:tcPr>
            <w:tcW w:type="dxa" w:w="12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0.42</w:t>
            </w:r>
          </w:p>
        </w:tc>
        <w:tc>
          <w:tcPr>
            <w:tcW w:type="dxa" w:w="10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1.048</w:t>
            </w:r>
          </w:p>
        </w:tc>
        <w:tc>
          <w:tcPr>
            <w:tcW w:type="dxa" w:w="21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1.122</w:t>
            </w:r>
          </w:p>
        </w:tc>
      </w:tr>
      <w:tr>
        <w:tblPrEx>
          <w:shd w:val="clear" w:color="auto" w:fill="ced7e7"/>
        </w:tblPrEx>
        <w:trPr>
          <w:trHeight w:val="212" w:hRule="atLeast"/>
        </w:trPr>
        <w:tc>
          <w:tcPr>
            <w:tcW w:type="dxa" w:w="27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Zheng et al., 2015 (PM</w:t>
            </w:r>
            <w:r>
              <w:rPr>
                <w:rFonts w:ascii="Times New Roman" w:hAnsi="Times New Roman"/>
                <w:sz w:val="18"/>
                <w:szCs w:val="18"/>
                <w:vertAlign w:val="subscript"/>
                <w:rtl w:val="0"/>
                <w:lang w:val="en-US"/>
              </w:rPr>
              <w:t>2.5</w:t>
            </w:r>
            <w:r>
              <w:rPr>
                <w:rFonts w:ascii="Times New Roman" w:hAnsi="Times New Roman"/>
                <w:sz w:val="18"/>
                <w:szCs w:val="18"/>
                <w:rtl w:val="0"/>
                <w:lang w:val="en-US"/>
              </w:rPr>
              <w:t>)</w:t>
            </w:r>
          </w:p>
        </w:tc>
        <w:tc>
          <w:tcPr>
            <w:tcW w:type="dxa" w:w="12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0.06</w:t>
            </w:r>
          </w:p>
        </w:tc>
        <w:tc>
          <w:tcPr>
            <w:tcW w:type="dxa" w:w="10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1.023</w:t>
            </w:r>
          </w:p>
        </w:tc>
        <w:tc>
          <w:tcPr>
            <w:tcW w:type="dxa" w:w="21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1.026</w:t>
            </w:r>
          </w:p>
        </w:tc>
      </w:tr>
      <w:tr>
        <w:tblPrEx>
          <w:shd w:val="clear" w:color="auto" w:fill="ced7e7"/>
        </w:tblPrEx>
        <w:trPr>
          <w:trHeight w:val="212" w:hRule="atLeast"/>
        </w:trPr>
        <w:tc>
          <w:tcPr>
            <w:tcW w:type="dxa" w:w="27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Zheng et al., 2015 (PM</w:t>
            </w:r>
            <w:r>
              <w:rPr>
                <w:rFonts w:ascii="Times New Roman" w:hAnsi="Times New Roman"/>
                <w:sz w:val="18"/>
                <w:szCs w:val="18"/>
                <w:vertAlign w:val="subscript"/>
                <w:rtl w:val="0"/>
                <w:lang w:val="en-US"/>
              </w:rPr>
              <w:t>10</w:t>
            </w:r>
            <w:r>
              <w:rPr>
                <w:rFonts w:ascii="Times New Roman" w:hAnsi="Times New Roman"/>
                <w:sz w:val="18"/>
                <w:szCs w:val="18"/>
                <w:rtl w:val="0"/>
                <w:lang w:val="en-US"/>
              </w:rPr>
              <w:t>)</w:t>
            </w:r>
          </w:p>
        </w:tc>
        <w:tc>
          <w:tcPr>
            <w:tcW w:type="dxa" w:w="12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0.001</w:t>
            </w:r>
          </w:p>
        </w:tc>
        <w:tc>
          <w:tcPr>
            <w:tcW w:type="dxa" w:w="10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1.010</w:t>
            </w:r>
          </w:p>
        </w:tc>
        <w:tc>
          <w:tcPr>
            <w:tcW w:type="dxa" w:w="21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1.010</w:t>
            </w:r>
          </w:p>
        </w:tc>
      </w:tr>
    </w:tbl>
    <w:p>
      <w:pPr>
        <w:pStyle w:val="Body"/>
        <w:widowControl w:val="0"/>
        <w:spacing w:line="240" w:lineRule="auto"/>
        <w:rPr>
          <w:rFonts w:ascii="Times New Roman" w:cs="Times New Roman" w:hAnsi="Times New Roman" w:eastAsia="Times New Roman"/>
          <w:b w:val="1"/>
          <w:bCs w:val="1"/>
          <w:sz w:val="18"/>
          <w:szCs w:val="18"/>
        </w:rPr>
      </w:pPr>
    </w:p>
    <w:p>
      <w:pPr>
        <w:pStyle w:val="Body"/>
        <w:spacing w:line="240" w:lineRule="auto"/>
        <w:rPr>
          <w:rFonts w:ascii="Times New Roman" w:cs="Times New Roman" w:hAnsi="Times New Roman" w:eastAsia="Times New Roman"/>
          <w:i w:val="1"/>
          <w:iCs w:val="1"/>
          <w:sz w:val="18"/>
          <w:szCs w:val="18"/>
        </w:rPr>
      </w:pPr>
      <w:r>
        <w:rPr>
          <w:rFonts w:ascii="Times New Roman" w:hAnsi="Times New Roman"/>
          <w:i w:val="1"/>
          <w:iCs w:val="1"/>
          <w:sz w:val="18"/>
          <w:szCs w:val="18"/>
          <w:rtl w:val="0"/>
          <w:lang w:val="en-US"/>
        </w:rPr>
        <w:t>Table 1. Studies and their values before and after the conversion using the formula above.</w:t>
      </w:r>
    </w:p>
    <w:p>
      <w:pPr>
        <w:pStyle w:val="Body"/>
        <w:spacing w:line="240" w:lineRule="auto"/>
        <w:rPr>
          <w:rFonts w:ascii="Times New Roman" w:cs="Times New Roman" w:hAnsi="Times New Roman" w:eastAsia="Times New Roman"/>
          <w:i w:val="1"/>
          <w:iCs w:val="1"/>
          <w:sz w:val="18"/>
          <w:szCs w:val="18"/>
        </w:rPr>
      </w:pPr>
    </w:p>
    <w:p>
      <w:pPr>
        <w:pStyle w:val="Body"/>
        <w:spacing w:line="240" w:lineRule="auto"/>
        <w:ind w:firstLine="720"/>
        <w:rPr>
          <w:rFonts w:ascii="Times New Roman" w:cs="Times New Roman" w:hAnsi="Times New Roman" w:eastAsia="Times New Roman"/>
          <w:sz w:val="18"/>
          <w:szCs w:val="18"/>
        </w:rPr>
      </w:pPr>
      <w:r>
        <w:rPr>
          <w:rFonts w:ascii="Times New Roman" w:hAnsi="Times New Roman"/>
          <w:sz w:val="18"/>
          <w:szCs w:val="18"/>
          <w:rtl w:val="0"/>
          <w:lang w:val="en-US"/>
        </w:rPr>
        <w:t>I conducted two separate meta analyses using Comprehensive Meta Analysis (</w:t>
      </w:r>
      <w:r>
        <w:rPr>
          <w:rFonts w:ascii="Times New Roman" w:hAnsi="Times New Roman" w:hint="default"/>
          <w:sz w:val="18"/>
          <w:szCs w:val="18"/>
          <w:rtl w:val="0"/>
          <w:lang w:val="en-US"/>
        </w:rPr>
        <w:t>“</w:t>
      </w:r>
      <w:r>
        <w:rPr>
          <w:rFonts w:ascii="Times New Roman" w:hAnsi="Times New Roman"/>
          <w:sz w:val="18"/>
          <w:szCs w:val="18"/>
          <w:rtl w:val="0"/>
          <w:lang w:val="en-US"/>
        </w:rPr>
        <w:t>Comprehensive Meta-Analysis,</w:t>
      </w:r>
      <w:r>
        <w:rPr>
          <w:rFonts w:ascii="Times New Roman" w:hAnsi="Times New Roman" w:hint="default"/>
          <w:sz w:val="18"/>
          <w:szCs w:val="18"/>
          <w:rtl w:val="0"/>
          <w:lang w:val="en-US"/>
        </w:rPr>
        <w:t xml:space="preserve">” </w:t>
      </w:r>
      <w:r>
        <w:rPr>
          <w:rFonts w:ascii="Times New Roman" w:hAnsi="Times New Roman"/>
          <w:sz w:val="18"/>
          <w:szCs w:val="18"/>
          <w:rtl w:val="0"/>
          <w:lang w:val="en-US"/>
        </w:rPr>
        <w:t xml:space="preserve">2015). I coded the studies by placing them into two categories: </w:t>
      </w:r>
      <w:r>
        <w:rPr>
          <w:rFonts w:ascii="Times New Roman" w:hAnsi="Times New Roman" w:hint="default"/>
          <w:sz w:val="18"/>
          <w:szCs w:val="18"/>
          <w:rtl w:val="0"/>
          <w:lang w:val="en-US"/>
        </w:rPr>
        <w:t>“</w:t>
      </w:r>
      <w:r>
        <w:rPr>
          <w:rFonts w:ascii="Times New Roman" w:hAnsi="Times New Roman"/>
          <w:sz w:val="18"/>
          <w:szCs w:val="18"/>
          <w:rtl w:val="0"/>
          <w:lang w:val="nl-NL"/>
        </w:rPr>
        <w:t>indoor</w:t>
      </w:r>
      <w:r>
        <w:rPr>
          <w:rFonts w:ascii="Times New Roman" w:hAnsi="Times New Roman" w:hint="default"/>
          <w:sz w:val="18"/>
          <w:szCs w:val="18"/>
          <w:rtl w:val="0"/>
          <w:lang w:val="en-US"/>
        </w:rPr>
        <w:t xml:space="preserve">” </w:t>
      </w:r>
      <w:r>
        <w:rPr>
          <w:rFonts w:ascii="Times New Roman" w:hAnsi="Times New Roman"/>
          <w:sz w:val="18"/>
          <w:szCs w:val="18"/>
          <w:rtl w:val="0"/>
          <w:lang w:val="en-US"/>
        </w:rPr>
        <w:t xml:space="preserve">and </w:t>
      </w:r>
      <w:r>
        <w:rPr>
          <w:rFonts w:ascii="Times New Roman" w:hAnsi="Times New Roman" w:hint="default"/>
          <w:sz w:val="18"/>
          <w:szCs w:val="18"/>
          <w:rtl w:val="0"/>
          <w:lang w:val="en-US"/>
        </w:rPr>
        <w:t>“</w:t>
      </w:r>
      <w:r>
        <w:rPr>
          <w:rFonts w:ascii="Times New Roman" w:hAnsi="Times New Roman"/>
          <w:sz w:val="18"/>
          <w:szCs w:val="18"/>
          <w:rtl w:val="0"/>
          <w:lang w:val="en-US"/>
        </w:rPr>
        <w:t>outdoor.</w:t>
      </w:r>
      <w:r>
        <w:rPr>
          <w:rFonts w:ascii="Times New Roman" w:hAnsi="Times New Roman" w:hint="default"/>
          <w:sz w:val="18"/>
          <w:szCs w:val="18"/>
          <w:rtl w:val="0"/>
          <w:lang w:val="en-US"/>
        </w:rPr>
        <w:t xml:space="preserve">” </w:t>
      </w:r>
      <w:r>
        <w:rPr>
          <w:rFonts w:ascii="Times New Roman" w:hAnsi="Times New Roman"/>
          <w:sz w:val="18"/>
          <w:szCs w:val="18"/>
          <w:rtl w:val="0"/>
          <w:lang w:val="en-US"/>
        </w:rPr>
        <w:t xml:space="preserve">One trial focused on asthma possibly caused by ambient (or indoor) air particles, and the second trial focused on asthma perhaps caused by outdoor air particles. When I shifted through my sources, I saw a commonality with the odds ratio. To decide whether an article fit in the </w:t>
      </w:r>
      <w:r>
        <w:rPr>
          <w:rFonts w:ascii="Times New Roman" w:hAnsi="Times New Roman" w:hint="default"/>
          <w:sz w:val="18"/>
          <w:szCs w:val="18"/>
          <w:rtl w:val="0"/>
          <w:lang w:val="en-US"/>
        </w:rPr>
        <w:t>“</w:t>
      </w:r>
      <w:r>
        <w:rPr>
          <w:rFonts w:ascii="Times New Roman" w:hAnsi="Times New Roman"/>
          <w:sz w:val="18"/>
          <w:szCs w:val="18"/>
          <w:rtl w:val="0"/>
          <w:lang w:val="en-US"/>
        </w:rPr>
        <w:t>outdoor category</w:t>
      </w:r>
      <w:r>
        <w:rPr>
          <w:rFonts w:ascii="Times New Roman" w:hAnsi="Times New Roman" w:hint="default"/>
          <w:sz w:val="18"/>
          <w:szCs w:val="18"/>
          <w:rtl w:val="0"/>
          <w:lang w:val="en-US"/>
        </w:rPr>
        <w:t xml:space="preserve">” </w:t>
      </w:r>
      <w:r>
        <w:rPr>
          <w:rFonts w:ascii="Times New Roman" w:hAnsi="Times New Roman"/>
          <w:sz w:val="18"/>
          <w:szCs w:val="18"/>
          <w:rtl w:val="0"/>
        </w:rPr>
        <w:t xml:space="preserve">or </w:t>
      </w:r>
      <w:r>
        <w:rPr>
          <w:rFonts w:ascii="Times New Roman" w:hAnsi="Times New Roman" w:hint="default"/>
          <w:sz w:val="18"/>
          <w:szCs w:val="18"/>
          <w:rtl w:val="0"/>
          <w:lang w:val="en-US"/>
        </w:rPr>
        <w:t>“</w:t>
      </w:r>
      <w:r>
        <w:rPr>
          <w:rFonts w:ascii="Times New Roman" w:hAnsi="Times New Roman"/>
          <w:sz w:val="18"/>
          <w:szCs w:val="18"/>
          <w:rtl w:val="0"/>
          <w:lang w:val="nl-NL"/>
        </w:rPr>
        <w:t>indoor category,</w:t>
      </w:r>
      <w:r>
        <w:rPr>
          <w:rFonts w:ascii="Times New Roman" w:hAnsi="Times New Roman" w:hint="default"/>
          <w:sz w:val="18"/>
          <w:szCs w:val="18"/>
          <w:rtl w:val="0"/>
          <w:lang w:val="en-US"/>
        </w:rPr>
        <w:t xml:space="preserve">” </w:t>
      </w:r>
      <w:r>
        <w:rPr>
          <w:rFonts w:ascii="Times New Roman" w:hAnsi="Times New Roman"/>
          <w:sz w:val="18"/>
          <w:szCs w:val="18"/>
          <w:rtl w:val="0"/>
          <w:lang w:val="en-US"/>
        </w:rPr>
        <w:t>I had prerequisites set where I made a rational decision based on the information provided in the sources</w:t>
      </w:r>
      <w:r>
        <w:rPr>
          <w:rFonts w:ascii="Times New Roman" w:hAnsi="Times New Roman" w:hint="default"/>
          <w:sz w:val="18"/>
          <w:szCs w:val="18"/>
          <w:rtl w:val="0"/>
          <w:lang w:val="en-US"/>
        </w:rPr>
        <w:t xml:space="preserve">’ </w:t>
      </w:r>
      <w:r>
        <w:rPr>
          <w:rFonts w:ascii="Times New Roman" w:hAnsi="Times New Roman"/>
          <w:sz w:val="18"/>
          <w:szCs w:val="18"/>
          <w:rtl w:val="0"/>
          <w:lang w:val="en-US"/>
        </w:rPr>
        <w:t xml:space="preserve">methods sections. For the indoor category, common keywords that allowed them to be placed within that group included: </w:t>
      </w:r>
      <w:r>
        <w:rPr>
          <w:rFonts w:ascii="Times New Roman" w:hAnsi="Times New Roman" w:hint="default"/>
          <w:sz w:val="18"/>
          <w:szCs w:val="18"/>
          <w:rtl w:val="0"/>
          <w:lang w:val="en-US"/>
        </w:rPr>
        <w:t>“</w:t>
      </w:r>
      <w:r>
        <w:rPr>
          <w:rFonts w:ascii="Times New Roman" w:hAnsi="Times New Roman"/>
          <w:sz w:val="18"/>
          <w:szCs w:val="18"/>
          <w:rtl w:val="0"/>
          <w:lang w:val="fr-FR"/>
        </w:rPr>
        <w:t>ambient,</w:t>
      </w:r>
      <w:r>
        <w:rPr>
          <w:rFonts w:ascii="Times New Roman" w:hAnsi="Times New Roman" w:hint="default"/>
          <w:sz w:val="18"/>
          <w:szCs w:val="18"/>
          <w:rtl w:val="0"/>
          <w:lang w:val="en-US"/>
        </w:rPr>
        <w:t>” “</w:t>
      </w:r>
      <w:r>
        <w:rPr>
          <w:rFonts w:ascii="Times New Roman" w:hAnsi="Times New Roman"/>
          <w:sz w:val="18"/>
          <w:szCs w:val="18"/>
          <w:rtl w:val="0"/>
          <w:lang w:val="nl-NL"/>
        </w:rPr>
        <w:t>indoor,</w:t>
      </w:r>
      <w:r>
        <w:rPr>
          <w:rFonts w:ascii="Times New Roman" w:hAnsi="Times New Roman" w:hint="default"/>
          <w:sz w:val="18"/>
          <w:szCs w:val="18"/>
          <w:rtl w:val="0"/>
          <w:lang w:val="en-US"/>
        </w:rPr>
        <w:t>” “</w:t>
      </w:r>
      <w:r>
        <w:rPr>
          <w:rFonts w:ascii="Times New Roman" w:hAnsi="Times New Roman"/>
          <w:sz w:val="18"/>
          <w:szCs w:val="18"/>
          <w:rtl w:val="0"/>
          <w:lang w:val="en-US"/>
        </w:rPr>
        <w:t>inside,</w:t>
      </w:r>
      <w:r>
        <w:rPr>
          <w:rFonts w:ascii="Times New Roman" w:hAnsi="Times New Roman" w:hint="default"/>
          <w:sz w:val="18"/>
          <w:szCs w:val="18"/>
          <w:rtl w:val="0"/>
          <w:lang w:val="en-US"/>
        </w:rPr>
        <w:t xml:space="preserve">” </w:t>
      </w:r>
      <w:r>
        <w:rPr>
          <w:rFonts w:ascii="Times New Roman" w:hAnsi="Times New Roman"/>
          <w:sz w:val="18"/>
          <w:szCs w:val="18"/>
          <w:rtl w:val="0"/>
          <w:lang w:val="en-US"/>
        </w:rPr>
        <w:t xml:space="preserve">and </w:t>
      </w:r>
      <w:r>
        <w:rPr>
          <w:rFonts w:ascii="Times New Roman" w:hAnsi="Times New Roman" w:hint="default"/>
          <w:sz w:val="18"/>
          <w:szCs w:val="18"/>
          <w:rtl w:val="0"/>
          <w:lang w:val="en-US"/>
        </w:rPr>
        <w:t>“</w:t>
      </w:r>
      <w:r>
        <w:rPr>
          <w:rFonts w:ascii="Times New Roman" w:hAnsi="Times New Roman"/>
          <w:sz w:val="18"/>
          <w:szCs w:val="18"/>
          <w:rtl w:val="0"/>
          <w:lang w:val="en-US"/>
        </w:rPr>
        <w:t>within.</w:t>
      </w:r>
      <w:r>
        <w:rPr>
          <w:rFonts w:ascii="Times New Roman" w:hAnsi="Times New Roman" w:hint="default"/>
          <w:sz w:val="18"/>
          <w:szCs w:val="18"/>
          <w:rtl w:val="0"/>
          <w:lang w:val="en-US"/>
        </w:rPr>
        <w:t xml:space="preserve">” </w:t>
      </w:r>
      <w:r>
        <w:rPr>
          <w:rFonts w:ascii="Times New Roman" w:hAnsi="Times New Roman"/>
          <w:sz w:val="18"/>
          <w:szCs w:val="18"/>
          <w:rtl w:val="0"/>
          <w:lang w:val="en-US"/>
        </w:rPr>
        <w:t xml:space="preserve">For the outdoor category, common keywords included: </w:t>
      </w:r>
      <w:r>
        <w:rPr>
          <w:rFonts w:ascii="Times New Roman" w:hAnsi="Times New Roman" w:hint="default"/>
          <w:sz w:val="18"/>
          <w:szCs w:val="18"/>
          <w:rtl w:val="0"/>
          <w:lang w:val="en-US"/>
        </w:rPr>
        <w:t>“</w:t>
      </w:r>
      <w:r>
        <w:rPr>
          <w:rFonts w:ascii="Times New Roman" w:hAnsi="Times New Roman"/>
          <w:sz w:val="18"/>
          <w:szCs w:val="18"/>
          <w:rtl w:val="0"/>
          <w:lang w:val="en-US"/>
        </w:rPr>
        <w:t>outdoor,</w:t>
      </w:r>
      <w:r>
        <w:rPr>
          <w:rFonts w:ascii="Times New Roman" w:hAnsi="Times New Roman" w:hint="default"/>
          <w:sz w:val="18"/>
          <w:szCs w:val="18"/>
          <w:rtl w:val="0"/>
          <w:lang w:val="en-US"/>
        </w:rPr>
        <w:t>” “</w:t>
      </w:r>
      <w:r>
        <w:rPr>
          <w:rFonts w:ascii="Times New Roman" w:hAnsi="Times New Roman"/>
          <w:sz w:val="18"/>
          <w:szCs w:val="18"/>
          <w:rtl w:val="0"/>
        </w:rPr>
        <w:t>urban,</w:t>
      </w:r>
      <w:r>
        <w:rPr>
          <w:rFonts w:ascii="Times New Roman" w:hAnsi="Times New Roman" w:hint="default"/>
          <w:sz w:val="18"/>
          <w:szCs w:val="18"/>
          <w:rtl w:val="0"/>
          <w:lang w:val="en-US"/>
        </w:rPr>
        <w:t xml:space="preserve">” </w:t>
      </w:r>
      <w:r>
        <w:rPr>
          <w:rFonts w:ascii="Times New Roman" w:hAnsi="Times New Roman"/>
          <w:sz w:val="18"/>
          <w:szCs w:val="18"/>
          <w:rtl w:val="0"/>
          <w:lang w:val="en-US"/>
        </w:rPr>
        <w:t xml:space="preserve">and </w:t>
      </w:r>
      <w:r>
        <w:rPr>
          <w:rFonts w:ascii="Times New Roman" w:hAnsi="Times New Roman" w:hint="default"/>
          <w:sz w:val="18"/>
          <w:szCs w:val="18"/>
          <w:rtl w:val="0"/>
          <w:lang w:val="en-US"/>
        </w:rPr>
        <w:t>“</w:t>
      </w:r>
      <w:r>
        <w:rPr>
          <w:rFonts w:ascii="Times New Roman" w:hAnsi="Times New Roman"/>
          <w:sz w:val="18"/>
          <w:szCs w:val="18"/>
          <w:rtl w:val="0"/>
          <w:lang w:val="en-US"/>
        </w:rPr>
        <w:t>outside.</w:t>
      </w:r>
      <w:r>
        <w:rPr>
          <w:rFonts w:ascii="Times New Roman" w:hAnsi="Times New Roman" w:hint="default"/>
          <w:sz w:val="18"/>
          <w:szCs w:val="18"/>
          <w:rtl w:val="0"/>
          <w:lang w:val="en-US"/>
        </w:rPr>
        <w:t xml:space="preserve">” </w:t>
      </w:r>
      <w:r>
        <w:rPr>
          <w:rFonts w:ascii="Times New Roman" w:hAnsi="Times New Roman"/>
          <w:sz w:val="18"/>
          <w:szCs w:val="18"/>
          <w:rtl w:val="0"/>
          <w:lang w:val="en-US"/>
        </w:rPr>
        <w:t xml:space="preserve">In addition, to supplement my decision making process, the setting of the study and data collection played a role, as well as what was being measured, such as particulate matter 2.5 and 10 nm. For example, if the young test subjects were being measured from walking through the city, such as to school or to their homes, then they were placed into the </w:t>
      </w:r>
      <w:r>
        <w:rPr>
          <w:rFonts w:ascii="Times New Roman" w:hAnsi="Times New Roman" w:hint="default"/>
          <w:sz w:val="18"/>
          <w:szCs w:val="18"/>
          <w:rtl w:val="0"/>
          <w:lang w:val="en-US"/>
        </w:rPr>
        <w:t>“</w:t>
      </w:r>
      <w:r>
        <w:rPr>
          <w:rFonts w:ascii="Times New Roman" w:hAnsi="Times New Roman"/>
          <w:sz w:val="18"/>
          <w:szCs w:val="18"/>
          <w:rtl w:val="0"/>
          <w:lang w:val="en-US"/>
        </w:rPr>
        <w:t>outdoor category.</w:t>
      </w:r>
      <w:r>
        <w:rPr>
          <w:rFonts w:ascii="Times New Roman" w:hAnsi="Times New Roman" w:hint="default"/>
          <w:sz w:val="18"/>
          <w:szCs w:val="18"/>
          <w:rtl w:val="0"/>
          <w:lang w:val="en-US"/>
        </w:rPr>
        <w:t xml:space="preserve">” </w:t>
      </w:r>
      <w:r>
        <w:rPr>
          <w:rFonts w:ascii="Times New Roman" w:hAnsi="Times New Roman"/>
          <w:sz w:val="18"/>
          <w:szCs w:val="18"/>
          <w:rtl w:val="0"/>
          <w:lang w:val="en-US"/>
        </w:rPr>
        <w:t xml:space="preserve">Of my initial fifteen sources, nine sources were placed in the </w:t>
      </w:r>
      <w:r>
        <w:rPr>
          <w:rFonts w:ascii="Times New Roman" w:hAnsi="Times New Roman" w:hint="default"/>
          <w:sz w:val="18"/>
          <w:szCs w:val="18"/>
          <w:rtl w:val="0"/>
          <w:lang w:val="en-US"/>
        </w:rPr>
        <w:t>“</w:t>
      </w:r>
      <w:r>
        <w:rPr>
          <w:rFonts w:ascii="Times New Roman" w:hAnsi="Times New Roman"/>
          <w:sz w:val="18"/>
          <w:szCs w:val="18"/>
          <w:rtl w:val="0"/>
          <w:lang w:val="nl-NL"/>
        </w:rPr>
        <w:t>indoor category</w:t>
      </w:r>
      <w:r>
        <w:rPr>
          <w:rFonts w:ascii="Times New Roman" w:hAnsi="Times New Roman" w:hint="default"/>
          <w:sz w:val="18"/>
          <w:szCs w:val="18"/>
          <w:rtl w:val="0"/>
          <w:lang w:val="en-US"/>
        </w:rPr>
        <w:t xml:space="preserve">” </w:t>
      </w:r>
      <w:r>
        <w:rPr>
          <w:rFonts w:ascii="Times New Roman" w:hAnsi="Times New Roman"/>
          <w:sz w:val="18"/>
          <w:szCs w:val="18"/>
          <w:rtl w:val="0"/>
          <w:lang w:val="en-US"/>
        </w:rPr>
        <w:t xml:space="preserve">and six articles were in the </w:t>
      </w:r>
      <w:r>
        <w:rPr>
          <w:rFonts w:ascii="Times New Roman" w:hAnsi="Times New Roman" w:hint="default"/>
          <w:sz w:val="18"/>
          <w:szCs w:val="18"/>
          <w:rtl w:val="0"/>
          <w:lang w:val="en-US"/>
        </w:rPr>
        <w:t>“</w:t>
      </w:r>
      <w:r>
        <w:rPr>
          <w:rFonts w:ascii="Times New Roman" w:hAnsi="Times New Roman"/>
          <w:sz w:val="18"/>
          <w:szCs w:val="18"/>
          <w:rtl w:val="0"/>
          <w:lang w:val="en-US"/>
        </w:rPr>
        <w:t>outdoor category.</w:t>
      </w:r>
      <w:r>
        <w:rPr>
          <w:rFonts w:ascii="Times New Roman" w:hAnsi="Times New Roman" w:hint="default"/>
          <w:sz w:val="18"/>
          <w:szCs w:val="18"/>
          <w:rtl w:val="0"/>
          <w:lang w:val="en-US"/>
        </w:rPr>
        <w:t>”</w:t>
      </w:r>
    </w:p>
    <w:p>
      <w:pPr>
        <w:pStyle w:val="Body"/>
        <w:spacing w:line="240" w:lineRule="auto"/>
        <w:ind w:firstLine="720"/>
        <w:rPr>
          <w:rFonts w:ascii="Times New Roman" w:cs="Times New Roman" w:hAnsi="Times New Roman" w:eastAsia="Times New Roman"/>
          <w:sz w:val="18"/>
          <w:szCs w:val="18"/>
        </w:rPr>
      </w:pPr>
      <w:r>
        <w:rPr>
          <w:rFonts w:ascii="Times New Roman" w:hAnsi="Times New Roman"/>
          <w:sz w:val="18"/>
          <w:szCs w:val="18"/>
          <w:rtl w:val="0"/>
          <w:lang w:val="en-US"/>
        </w:rPr>
        <w:t xml:space="preserve">The statistical significance (numerical value of z) was found. As a result, I achieved a conclusion with the data that came out of the meta analysis program. I examined the variability in distribution of the weighed values. In the end, I interpreted the results. I am doing meta-analysis because it gives me the most accurate data, and to reject randomness. Meta analysis allows me to synthesize sources in order to develop an argument in medicine about asthma. Moreover, tests can be run on the sources I have available to act as my research project.  </w:t>
      </w:r>
    </w:p>
    <w:p>
      <w:pPr>
        <w:pStyle w:val="Body"/>
        <w:spacing w:line="240" w:lineRule="auto"/>
        <w:ind w:firstLine="720"/>
        <w:rPr>
          <w:rFonts w:ascii="Times New Roman" w:cs="Times New Roman" w:hAnsi="Times New Roman" w:eastAsia="Times New Roman"/>
          <w:sz w:val="18"/>
          <w:szCs w:val="18"/>
        </w:rPr>
      </w:pPr>
    </w:p>
    <w:p>
      <w:pPr>
        <w:pStyle w:val="Body"/>
        <w:spacing w:line="240" w:lineRule="auto"/>
        <w:rPr>
          <w:rFonts w:ascii="Times New Roman" w:cs="Times New Roman" w:hAnsi="Times New Roman" w:eastAsia="Times New Roman"/>
          <w:sz w:val="18"/>
          <w:szCs w:val="18"/>
        </w:rPr>
      </w:pPr>
      <w:r>
        <w:rPr>
          <w:rFonts w:ascii="Times New Roman" w:hAnsi="Times New Roman"/>
          <w:b w:val="1"/>
          <w:bCs w:val="1"/>
          <w:sz w:val="18"/>
          <w:szCs w:val="18"/>
          <w:rtl w:val="0"/>
          <w:lang w:val="en-US"/>
        </w:rPr>
        <w:t xml:space="preserve">Results </w:t>
      </w:r>
    </w:p>
    <w:p>
      <w:pPr>
        <w:pStyle w:val="Body"/>
        <w:spacing w:line="240" w:lineRule="auto"/>
        <w:ind w:firstLine="720"/>
        <w:rPr>
          <w:rFonts w:ascii="Times New Roman" w:cs="Times New Roman" w:hAnsi="Times New Roman" w:eastAsia="Times New Roman"/>
          <w:sz w:val="18"/>
          <w:szCs w:val="18"/>
        </w:rPr>
      </w:pPr>
      <w:r>
        <w:rPr>
          <w:rFonts w:ascii="Times New Roman" w:hAnsi="Times New Roman"/>
          <w:sz w:val="18"/>
          <w:szCs w:val="18"/>
          <w:rtl w:val="0"/>
          <w:lang w:val="en-US"/>
        </w:rPr>
        <w:t xml:space="preserve">After I ran analyses, weighted values were calculated. The values computed for the </w:t>
      </w:r>
      <w:r>
        <w:rPr>
          <w:rFonts w:ascii="Times New Roman" w:hAnsi="Times New Roman" w:hint="default"/>
          <w:sz w:val="18"/>
          <w:szCs w:val="18"/>
          <w:rtl w:val="0"/>
          <w:lang w:val="en-US"/>
        </w:rPr>
        <w:t>“</w:t>
      </w:r>
      <w:r>
        <w:rPr>
          <w:rFonts w:ascii="Times New Roman" w:hAnsi="Times New Roman"/>
          <w:sz w:val="18"/>
          <w:szCs w:val="18"/>
          <w:rtl w:val="0"/>
          <w:lang w:val="nl-NL"/>
        </w:rPr>
        <w:t>indoor category</w:t>
      </w:r>
      <w:r>
        <w:rPr>
          <w:rFonts w:ascii="Times New Roman" w:hAnsi="Times New Roman" w:hint="default"/>
          <w:sz w:val="18"/>
          <w:szCs w:val="18"/>
          <w:rtl w:val="0"/>
          <w:lang w:val="en-US"/>
        </w:rPr>
        <w:t xml:space="preserve">” </w:t>
      </w:r>
      <w:r>
        <w:rPr>
          <w:rFonts w:ascii="Times New Roman" w:hAnsi="Times New Roman"/>
          <w:sz w:val="18"/>
          <w:szCs w:val="18"/>
          <w:rtl w:val="0"/>
          <w:lang w:val="en-US"/>
        </w:rPr>
        <w:t xml:space="preserve">were a p-value of 0.000 meaning I can reject the null hypothesis, which means there is no possible link between an indoor environment and particulate matter leading to asthma. My original hypothesis was particulate matter causing asthma in an indoor environment, and the null would counter that. Therefore statistical evidence has illustrated that there is a possible link. A low p-value rejects the null hypothesis, and this applies with the </w:t>
      </w:r>
      <w:r>
        <w:rPr>
          <w:rFonts w:ascii="Times New Roman" w:hAnsi="Times New Roman" w:hint="default"/>
          <w:sz w:val="18"/>
          <w:szCs w:val="18"/>
          <w:rtl w:val="0"/>
          <w:lang w:val="en-US"/>
        </w:rPr>
        <w:t>“</w:t>
      </w:r>
      <w:r>
        <w:rPr>
          <w:rFonts w:ascii="Times New Roman" w:hAnsi="Times New Roman"/>
          <w:sz w:val="18"/>
          <w:szCs w:val="18"/>
          <w:rtl w:val="0"/>
          <w:lang w:val="en-US"/>
        </w:rPr>
        <w:t>outdoor category.</w:t>
      </w:r>
      <w:r>
        <w:rPr>
          <w:rFonts w:ascii="Times New Roman" w:hAnsi="Times New Roman" w:hint="default"/>
          <w:sz w:val="18"/>
          <w:szCs w:val="18"/>
          <w:rtl w:val="0"/>
          <w:lang w:val="en-US"/>
        </w:rPr>
        <w:t xml:space="preserve">” </w:t>
      </w:r>
      <w:r>
        <w:rPr>
          <w:rFonts w:ascii="Times New Roman" w:hAnsi="Times New Roman"/>
          <w:sz w:val="18"/>
          <w:szCs w:val="18"/>
          <w:rtl w:val="0"/>
          <w:lang w:val="en-US"/>
        </w:rPr>
        <w:t xml:space="preserve">The second analysis outputted a p-value of 0.078, therefore I can reject the null hypothesis because in statistics a p-value lower than 0.1 shows no significance. My null hypothesis was there being no possible link between an outdoor environment and particulate matter therefore not leading to asthma. This shows significance in my original hypothesis, which is there is a link between an outdoor environment and particulate matter therefore leading to asthma. My original hypothesis would apply here, and statistical evidence supports the link of an outdoor environment and particulate matter may lead to asthma. </w:t>
      </w:r>
    </w:p>
    <w:p>
      <w:pPr>
        <w:pStyle w:val="Body"/>
        <w:spacing w:line="240" w:lineRule="auto"/>
        <w:ind w:firstLine="720"/>
        <w:rPr>
          <w:rFonts w:ascii="Times New Roman" w:cs="Times New Roman" w:hAnsi="Times New Roman" w:eastAsia="Times New Roman"/>
          <w:sz w:val="18"/>
          <w:szCs w:val="18"/>
        </w:rPr>
      </w:pPr>
      <w:r>
        <w:rPr>
          <w:rFonts w:ascii="Times New Roman" w:hAnsi="Times New Roman"/>
          <w:sz w:val="18"/>
          <w:szCs w:val="18"/>
          <w:rtl w:val="0"/>
          <w:lang w:val="en-US"/>
        </w:rPr>
        <w:t xml:space="preserve">In regards to the odds ratio, the </w:t>
      </w:r>
      <w:r>
        <w:rPr>
          <w:rFonts w:ascii="Times New Roman" w:hAnsi="Times New Roman" w:hint="default"/>
          <w:sz w:val="18"/>
          <w:szCs w:val="18"/>
          <w:rtl w:val="0"/>
          <w:lang w:val="en-US"/>
        </w:rPr>
        <w:t>“</w:t>
      </w:r>
      <w:r>
        <w:rPr>
          <w:rFonts w:ascii="Times New Roman" w:hAnsi="Times New Roman"/>
          <w:sz w:val="18"/>
          <w:szCs w:val="18"/>
          <w:rtl w:val="0"/>
          <w:lang w:val="nl-NL"/>
        </w:rPr>
        <w:t>indoor category</w:t>
      </w:r>
      <w:r>
        <w:rPr>
          <w:rFonts w:ascii="Times New Roman" w:hAnsi="Times New Roman" w:hint="default"/>
          <w:sz w:val="18"/>
          <w:szCs w:val="18"/>
          <w:rtl w:val="0"/>
          <w:lang w:val="en-US"/>
        </w:rPr>
        <w:t xml:space="preserve">” </w:t>
      </w:r>
      <w:r>
        <w:rPr>
          <w:rFonts w:ascii="Times New Roman" w:hAnsi="Times New Roman"/>
          <w:sz w:val="18"/>
          <w:szCs w:val="18"/>
          <w:rtl w:val="0"/>
          <w:lang w:val="en-US"/>
        </w:rPr>
        <w:t xml:space="preserve">resulted with a value of 1.114. The exposure in this case is the indoor environment with the ambient air particles, the outcome is asthma, and the odds are how likely asthma will occur within the indoor environment being exposed by the particulate matter. In regards to the </w:t>
      </w:r>
      <w:r>
        <w:rPr>
          <w:rFonts w:ascii="Times New Roman" w:hAnsi="Times New Roman" w:hint="default"/>
          <w:sz w:val="18"/>
          <w:szCs w:val="18"/>
          <w:rtl w:val="0"/>
          <w:lang w:val="en-US"/>
        </w:rPr>
        <w:t>“</w:t>
      </w:r>
      <w:r>
        <w:rPr>
          <w:rFonts w:ascii="Times New Roman" w:hAnsi="Times New Roman"/>
          <w:sz w:val="18"/>
          <w:szCs w:val="18"/>
          <w:rtl w:val="0"/>
          <w:lang w:val="en-US"/>
        </w:rPr>
        <w:t>outdoor category,</w:t>
      </w:r>
      <w:r>
        <w:rPr>
          <w:rFonts w:ascii="Times New Roman" w:hAnsi="Times New Roman" w:hint="default"/>
          <w:sz w:val="18"/>
          <w:szCs w:val="18"/>
          <w:rtl w:val="0"/>
          <w:lang w:val="en-US"/>
        </w:rPr>
        <w:t xml:space="preserve">” </w:t>
      </w:r>
      <w:r>
        <w:rPr>
          <w:rFonts w:ascii="Times New Roman" w:hAnsi="Times New Roman"/>
          <w:sz w:val="18"/>
          <w:szCs w:val="18"/>
          <w:rtl w:val="0"/>
          <w:lang w:val="en-US"/>
        </w:rPr>
        <w:t xml:space="preserve">a value of 1.053 resulted.  The outcome remains constant except the exposure changes into an outdoor environment and the odds changes into how likely asthma will occur within the outdoor environment being exposed by the particulate matter. According to the NCBI, an odds ratio greater than a value of 1 means the </w:t>
      </w:r>
      <w:r>
        <w:rPr>
          <w:rFonts w:ascii="Times New Roman" w:hAnsi="Times New Roman" w:hint="default"/>
          <w:sz w:val="18"/>
          <w:szCs w:val="18"/>
          <w:rtl w:val="0"/>
          <w:lang w:val="en-US"/>
        </w:rPr>
        <w:t>“</w:t>
      </w:r>
      <w:r>
        <w:rPr>
          <w:rFonts w:ascii="Times New Roman" w:hAnsi="Times New Roman"/>
          <w:sz w:val="18"/>
          <w:szCs w:val="18"/>
          <w:rtl w:val="0"/>
          <w:lang w:val="en-US"/>
        </w:rPr>
        <w:t>exposure associated with higher odds of outcome</w:t>
      </w:r>
      <w:r>
        <w:rPr>
          <w:rFonts w:ascii="Times New Roman" w:hAnsi="Times New Roman" w:hint="default"/>
          <w:sz w:val="18"/>
          <w:szCs w:val="18"/>
          <w:rtl w:val="0"/>
          <w:lang w:val="en-US"/>
        </w:rPr>
        <w:t xml:space="preserve">” </w:t>
      </w:r>
      <w:r>
        <w:rPr>
          <w:rFonts w:ascii="Times New Roman" w:hAnsi="Times New Roman"/>
          <w:sz w:val="18"/>
          <w:szCs w:val="18"/>
          <w:rtl w:val="0"/>
          <w:lang w:val="en-US"/>
        </w:rPr>
        <w:t xml:space="preserve">(Szumilas, 2010). Both categories resulted with values higher than one, so in both, an indoor and outdoor environment may link to asthma. However, since the </w:t>
      </w:r>
      <w:r>
        <w:rPr>
          <w:rFonts w:ascii="Times New Roman" w:hAnsi="Times New Roman" w:hint="default"/>
          <w:sz w:val="18"/>
          <w:szCs w:val="18"/>
          <w:rtl w:val="0"/>
          <w:lang w:val="en-US"/>
        </w:rPr>
        <w:t>“</w:t>
      </w:r>
      <w:r>
        <w:rPr>
          <w:rFonts w:ascii="Times New Roman" w:hAnsi="Times New Roman"/>
          <w:sz w:val="18"/>
          <w:szCs w:val="18"/>
          <w:rtl w:val="0"/>
          <w:lang w:val="nl-NL"/>
        </w:rPr>
        <w:t>indoor category</w:t>
      </w:r>
      <w:r>
        <w:rPr>
          <w:rFonts w:ascii="Times New Roman" w:hAnsi="Times New Roman" w:hint="default"/>
          <w:sz w:val="18"/>
          <w:szCs w:val="18"/>
          <w:rtl w:val="0"/>
          <w:lang w:val="en-US"/>
        </w:rPr>
        <w:t xml:space="preserve">” </w:t>
      </w:r>
      <w:r>
        <w:rPr>
          <w:rFonts w:ascii="Times New Roman" w:hAnsi="Times New Roman"/>
          <w:sz w:val="18"/>
          <w:szCs w:val="18"/>
          <w:rtl w:val="0"/>
          <w:lang w:val="en-US"/>
        </w:rPr>
        <w:t xml:space="preserve">resulted with a value of 1.114, higher than the </w:t>
      </w:r>
      <w:r>
        <w:rPr>
          <w:rFonts w:ascii="Times New Roman" w:hAnsi="Times New Roman" w:hint="default"/>
          <w:sz w:val="18"/>
          <w:szCs w:val="18"/>
          <w:rtl w:val="0"/>
          <w:lang w:val="en-US"/>
        </w:rPr>
        <w:t>“</w:t>
      </w:r>
      <w:r>
        <w:rPr>
          <w:rFonts w:ascii="Times New Roman" w:hAnsi="Times New Roman"/>
          <w:sz w:val="18"/>
          <w:szCs w:val="18"/>
          <w:rtl w:val="0"/>
          <w:lang w:val="en-US"/>
        </w:rPr>
        <w:t>outdoor category</w:t>
      </w:r>
      <w:r>
        <w:rPr>
          <w:rFonts w:ascii="Times New Roman" w:hAnsi="Times New Roman" w:hint="default"/>
          <w:sz w:val="18"/>
          <w:szCs w:val="18"/>
          <w:rtl w:val="0"/>
          <w:lang w:val="en-US"/>
        </w:rPr>
        <w:t xml:space="preserve">” </w:t>
      </w:r>
      <w:r>
        <w:rPr>
          <w:rFonts w:ascii="Times New Roman" w:hAnsi="Times New Roman"/>
          <w:sz w:val="18"/>
          <w:szCs w:val="18"/>
          <w:rtl w:val="0"/>
          <w:lang w:val="en-US"/>
        </w:rPr>
        <w:t xml:space="preserve">with a value of 1.053, an indoor environment would have a greater association with asthma. The particulate matter that is exposed from an indoor environment poses a greater degree of the possibility of asthma triggered. </w:t>
      </w:r>
    </w:p>
    <w:p>
      <w:pPr>
        <w:pStyle w:val="Body"/>
        <w:spacing w:line="240" w:lineRule="auto"/>
        <w:jc w:val="center"/>
        <w:rPr>
          <w:rFonts w:ascii="Times New Roman" w:cs="Times New Roman" w:hAnsi="Times New Roman" w:eastAsia="Times New Roman"/>
          <w:b w:val="1"/>
          <w:bCs w:val="1"/>
          <w:sz w:val="18"/>
          <w:szCs w:val="18"/>
        </w:rPr>
      </w:pPr>
      <w:r>
        <w:rPr>
          <w:rFonts w:ascii="Times New Roman" w:hAnsi="Times New Roman"/>
          <w:b w:val="1"/>
          <w:bCs w:val="1"/>
          <w:sz w:val="18"/>
          <w:szCs w:val="18"/>
          <w:rtl w:val="0"/>
        </w:rPr>
        <w:t xml:space="preserve">    </w:t>
      </w:r>
    </w:p>
    <w:p>
      <w:pPr>
        <w:pStyle w:val="Body"/>
        <w:spacing w:line="240" w:lineRule="auto"/>
        <w:jc w:val="center"/>
        <w:rPr>
          <w:rFonts w:ascii="Times New Roman" w:cs="Times New Roman" w:hAnsi="Times New Roman" w:eastAsia="Times New Roman"/>
          <w:b w:val="1"/>
          <w:bCs w:val="1"/>
          <w:sz w:val="18"/>
          <w:szCs w:val="18"/>
        </w:rPr>
      </w:pPr>
      <w:r>
        <w:rPr>
          <w:rFonts w:ascii="Times New Roman" w:hAnsi="Times New Roman"/>
          <w:b w:val="1"/>
          <w:bCs w:val="1"/>
          <w:sz w:val="18"/>
          <w:szCs w:val="18"/>
          <w:rtl w:val="0"/>
          <w:lang w:val="nl-NL"/>
        </w:rPr>
        <w:t>Indoor Category</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20"/>
        <w:gridCol w:w="1005"/>
        <w:gridCol w:w="1155"/>
        <w:gridCol w:w="1560"/>
        <w:gridCol w:w="1560"/>
        <w:gridCol w:w="1560"/>
      </w:tblGrid>
      <w:tr>
        <w:tblPrEx>
          <w:shd w:val="clear" w:color="auto" w:fill="ced7e7"/>
        </w:tblPrEx>
        <w:trPr>
          <w:trHeight w:val="212" w:hRule="atLeast"/>
        </w:trPr>
        <w:tc>
          <w:tcPr>
            <w:tcW w:type="dxa" w:w="25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 xml:space="preserve">Study </w:t>
            </w:r>
          </w:p>
        </w:tc>
        <w:tc>
          <w:tcPr>
            <w:tcW w:type="dxa" w:w="10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Odds Ratio</w:t>
            </w:r>
          </w:p>
        </w:tc>
        <w:tc>
          <w:tcPr>
            <w:tcW w:type="dxa" w:w="11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Lower Limit</w:t>
            </w: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Upper Limit</w:t>
            </w: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 xml:space="preserve">Z-Value </w:t>
            </w: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p-Value</w:t>
            </w:r>
          </w:p>
        </w:tc>
      </w:tr>
      <w:tr>
        <w:tblPrEx>
          <w:shd w:val="clear" w:color="auto" w:fill="ced7e7"/>
        </w:tblPrEx>
        <w:trPr>
          <w:trHeight w:val="212" w:hRule="atLeast"/>
        </w:trPr>
        <w:tc>
          <w:tcPr>
            <w:tcW w:type="dxa" w:w="25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Delfino et al., 2003</w:t>
            </w:r>
          </w:p>
        </w:tc>
        <w:tc>
          <w:tcPr>
            <w:tcW w:type="dxa" w:w="10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1.450</w:t>
            </w:r>
          </w:p>
        </w:tc>
        <w:tc>
          <w:tcPr>
            <w:tcW w:type="dxa" w:w="11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1.108</w:t>
            </w: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1.897</w:t>
            </w: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2.710</w:t>
            </w: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0.007</w:t>
            </w:r>
          </w:p>
        </w:tc>
      </w:tr>
      <w:tr>
        <w:tblPrEx>
          <w:shd w:val="clear" w:color="auto" w:fill="ced7e7"/>
        </w:tblPrEx>
        <w:trPr>
          <w:trHeight w:val="212" w:hRule="atLeast"/>
        </w:trPr>
        <w:tc>
          <w:tcPr>
            <w:tcW w:type="dxa" w:w="25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(PM</w:t>
            </w:r>
            <w:r>
              <w:rPr>
                <w:rFonts w:ascii="Times New Roman" w:hAnsi="Times New Roman"/>
                <w:sz w:val="18"/>
                <w:szCs w:val="18"/>
                <w:vertAlign w:val="subscript"/>
                <w:rtl w:val="0"/>
                <w:lang w:val="en-US"/>
              </w:rPr>
              <w:t>10</w:t>
            </w:r>
            <w:r>
              <w:rPr>
                <w:rFonts w:ascii="Times New Roman" w:hAnsi="Times New Roman"/>
                <w:sz w:val="18"/>
                <w:szCs w:val="18"/>
                <w:rtl w:val="0"/>
                <w:lang w:val="en-US"/>
              </w:rPr>
              <w:t>)Slaughter et al., 2003</w:t>
            </w:r>
          </w:p>
        </w:tc>
        <w:tc>
          <w:tcPr>
            <w:tcW w:type="dxa" w:w="10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1.110</w:t>
            </w:r>
          </w:p>
        </w:tc>
        <w:tc>
          <w:tcPr>
            <w:tcW w:type="dxa" w:w="11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1.033</w:t>
            </w: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1.193</w:t>
            </w: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2.833</w:t>
            </w: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0.005</w:t>
            </w:r>
          </w:p>
        </w:tc>
      </w:tr>
      <w:tr>
        <w:tblPrEx>
          <w:shd w:val="clear" w:color="auto" w:fill="ced7e7"/>
        </w:tblPrEx>
        <w:trPr>
          <w:trHeight w:val="212" w:hRule="atLeast"/>
        </w:trPr>
        <w:tc>
          <w:tcPr>
            <w:tcW w:type="dxa" w:w="25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(PM</w:t>
            </w:r>
            <w:r>
              <w:rPr>
                <w:rFonts w:ascii="Times New Roman" w:hAnsi="Times New Roman"/>
                <w:sz w:val="18"/>
                <w:szCs w:val="18"/>
                <w:vertAlign w:val="subscript"/>
                <w:rtl w:val="0"/>
                <w:lang w:val="en-US"/>
              </w:rPr>
              <w:t>2.5</w:t>
            </w:r>
            <w:r>
              <w:rPr>
                <w:rFonts w:ascii="Times New Roman" w:hAnsi="Times New Roman"/>
                <w:sz w:val="18"/>
                <w:szCs w:val="18"/>
                <w:rtl w:val="0"/>
                <w:lang w:val="en-US"/>
              </w:rPr>
              <w:t>)Slaughter et al., 2003</w:t>
            </w:r>
          </w:p>
        </w:tc>
        <w:tc>
          <w:tcPr>
            <w:tcW w:type="dxa" w:w="10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1.160</w:t>
            </w:r>
          </w:p>
        </w:tc>
        <w:tc>
          <w:tcPr>
            <w:tcW w:type="dxa" w:w="11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1.033</w:t>
            </w: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1.303</w:t>
            </w: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2.499</w:t>
            </w: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0.012</w:t>
            </w:r>
          </w:p>
        </w:tc>
      </w:tr>
      <w:tr>
        <w:tblPrEx>
          <w:shd w:val="clear" w:color="auto" w:fill="ced7e7"/>
        </w:tblPrEx>
        <w:trPr>
          <w:trHeight w:val="212" w:hRule="atLeast"/>
        </w:trPr>
        <w:tc>
          <w:tcPr>
            <w:tcW w:type="dxa" w:w="25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Jalaludin et al., 2004</w:t>
            </w:r>
          </w:p>
        </w:tc>
        <w:tc>
          <w:tcPr>
            <w:tcW w:type="dxa" w:w="10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1.100</w:t>
            </w:r>
          </w:p>
        </w:tc>
        <w:tc>
          <w:tcPr>
            <w:tcW w:type="dxa" w:w="11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1.018</w:t>
            </w: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1.188</w:t>
            </w: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2.424</w:t>
            </w: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0.015</w:t>
            </w:r>
          </w:p>
        </w:tc>
      </w:tr>
      <w:tr>
        <w:tblPrEx>
          <w:shd w:val="clear" w:color="auto" w:fill="ced7e7"/>
        </w:tblPrEx>
        <w:trPr>
          <w:trHeight w:val="212" w:hRule="atLeast"/>
        </w:trPr>
        <w:tc>
          <w:tcPr>
            <w:tcW w:type="dxa" w:w="25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Yu et al., 2000</w:t>
            </w:r>
          </w:p>
        </w:tc>
        <w:tc>
          <w:tcPr>
            <w:tcW w:type="dxa" w:w="10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1.090</w:t>
            </w:r>
          </w:p>
        </w:tc>
        <w:tc>
          <w:tcPr>
            <w:tcW w:type="dxa" w:w="11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1.008</w:t>
            </w: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1.178</w:t>
            </w: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2.172</w:t>
            </w: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0.030</w:t>
            </w:r>
          </w:p>
        </w:tc>
      </w:tr>
      <w:tr>
        <w:tblPrEx>
          <w:shd w:val="clear" w:color="auto" w:fill="ced7e7"/>
        </w:tblPrEx>
        <w:trPr>
          <w:trHeight w:val="212" w:hRule="atLeast"/>
        </w:trPr>
        <w:tc>
          <w:tcPr>
            <w:tcW w:type="dxa" w:w="25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Brauer et al., 2002</w:t>
            </w:r>
          </w:p>
        </w:tc>
        <w:tc>
          <w:tcPr>
            <w:tcW w:type="dxa" w:w="10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1.120</w:t>
            </w:r>
          </w:p>
        </w:tc>
        <w:tc>
          <w:tcPr>
            <w:tcW w:type="dxa" w:w="11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0.838</w:t>
            </w: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1.497</w:t>
            </w: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0.766</w:t>
            </w: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0.444</w:t>
            </w:r>
          </w:p>
        </w:tc>
      </w:tr>
      <w:tr>
        <w:tblPrEx>
          <w:shd w:val="clear" w:color="auto" w:fill="ced7e7"/>
        </w:tblPrEx>
        <w:trPr>
          <w:trHeight w:val="212" w:hRule="atLeast"/>
        </w:trPr>
        <w:tc>
          <w:tcPr>
            <w:tcW w:type="dxa" w:w="25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Janssen et al., 2003</w:t>
            </w:r>
          </w:p>
        </w:tc>
        <w:tc>
          <w:tcPr>
            <w:tcW w:type="dxa" w:w="10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1.030</w:t>
            </w:r>
          </w:p>
        </w:tc>
        <w:tc>
          <w:tcPr>
            <w:tcW w:type="dxa" w:w="11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0.586</w:t>
            </w: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1.809</w:t>
            </w: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0.103</w:t>
            </w: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0.918</w:t>
            </w:r>
          </w:p>
        </w:tc>
      </w:tr>
      <w:tr>
        <w:tblPrEx>
          <w:shd w:val="clear" w:color="auto" w:fill="ced7e7"/>
        </w:tblPrEx>
        <w:trPr>
          <w:trHeight w:val="212" w:hRule="atLeast"/>
        </w:trPr>
        <w:tc>
          <w:tcPr>
            <w:tcW w:type="dxa" w:w="25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1.114</w:t>
            </w:r>
          </w:p>
        </w:tc>
        <w:tc>
          <w:tcPr>
            <w:tcW w:type="dxa" w:w="11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1.070</w:t>
            </w: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1.159</w:t>
            </w: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5.306</w:t>
            </w: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0.000</w:t>
            </w:r>
          </w:p>
        </w:tc>
      </w:tr>
    </w:tbl>
    <w:p>
      <w:pPr>
        <w:pStyle w:val="Body"/>
        <w:widowControl w:val="0"/>
        <w:spacing w:line="240" w:lineRule="auto"/>
        <w:rPr>
          <w:rFonts w:ascii="Times New Roman" w:cs="Times New Roman" w:hAnsi="Times New Roman" w:eastAsia="Times New Roman"/>
          <w:b w:val="1"/>
          <w:bCs w:val="1"/>
          <w:sz w:val="18"/>
          <w:szCs w:val="18"/>
        </w:rPr>
      </w:pPr>
    </w:p>
    <w:p>
      <w:pPr>
        <w:pStyle w:val="Body"/>
        <w:spacing w:line="240" w:lineRule="auto"/>
        <w:rPr>
          <w:rFonts w:ascii="Times New Roman" w:cs="Times New Roman" w:hAnsi="Times New Roman" w:eastAsia="Times New Roman"/>
          <w:i w:val="1"/>
          <w:iCs w:val="1"/>
          <w:sz w:val="18"/>
          <w:szCs w:val="18"/>
        </w:rPr>
      </w:pPr>
      <w:r>
        <w:rPr>
          <w:rFonts w:ascii="Times New Roman" w:hAnsi="Times New Roman"/>
          <w:sz w:val="18"/>
          <w:szCs w:val="18"/>
          <w:rtl w:val="0"/>
        </w:rPr>
        <w:t xml:space="preserve"> </w:t>
      </w:r>
      <w:r>
        <w:rPr>
          <w:rFonts w:ascii="Times New Roman" w:hAnsi="Times New Roman"/>
          <w:i w:val="1"/>
          <w:iCs w:val="1"/>
          <w:sz w:val="18"/>
          <w:szCs w:val="18"/>
          <w:rtl w:val="0"/>
          <w:lang w:val="en-US"/>
        </w:rPr>
        <w:t xml:space="preserve">Table 2. The computed meta analysis of the </w:t>
      </w:r>
      <w:r>
        <w:rPr>
          <w:rFonts w:ascii="Times New Roman" w:hAnsi="Times New Roman" w:hint="default"/>
          <w:i w:val="1"/>
          <w:iCs w:val="1"/>
          <w:sz w:val="18"/>
          <w:szCs w:val="18"/>
          <w:rtl w:val="0"/>
          <w:lang w:val="en-US"/>
        </w:rPr>
        <w:t>“</w:t>
      </w:r>
      <w:r>
        <w:rPr>
          <w:rFonts w:ascii="Times New Roman" w:hAnsi="Times New Roman"/>
          <w:i w:val="1"/>
          <w:iCs w:val="1"/>
          <w:sz w:val="18"/>
          <w:szCs w:val="18"/>
          <w:rtl w:val="0"/>
          <w:lang w:val="nl-NL"/>
        </w:rPr>
        <w:t>indoor category.</w:t>
      </w:r>
      <w:r>
        <w:rPr>
          <w:rFonts w:ascii="Times New Roman" w:hAnsi="Times New Roman" w:hint="default"/>
          <w:i w:val="1"/>
          <w:iCs w:val="1"/>
          <w:sz w:val="18"/>
          <w:szCs w:val="18"/>
          <w:rtl w:val="0"/>
          <w:lang w:val="en-US"/>
        </w:rPr>
        <w:t xml:space="preserve">” </w:t>
      </w:r>
      <w:r>
        <w:rPr>
          <w:rFonts w:ascii="Times New Roman" w:hAnsi="Times New Roman"/>
          <w:i w:val="1"/>
          <w:iCs w:val="1"/>
          <w:sz w:val="18"/>
          <w:szCs w:val="18"/>
          <w:rtl w:val="0"/>
          <w:lang w:val="en-US"/>
        </w:rPr>
        <w:t xml:space="preserve">The last row is the final values for each variable (odds ratio, lower limit, upper limit, z-value, and p-value). </w:t>
      </w:r>
    </w:p>
    <w:p>
      <w:pPr>
        <w:pStyle w:val="Body"/>
        <w:spacing w:line="240" w:lineRule="auto"/>
        <w:rPr>
          <w:rFonts w:ascii="Times New Roman" w:cs="Times New Roman" w:hAnsi="Times New Roman" w:eastAsia="Times New Roman"/>
          <w:i w:val="1"/>
          <w:iCs w:val="1"/>
          <w:sz w:val="18"/>
          <w:szCs w:val="18"/>
        </w:rPr>
      </w:pPr>
    </w:p>
    <w:p>
      <w:pPr>
        <w:pStyle w:val="Body"/>
        <w:spacing w:line="240" w:lineRule="auto"/>
        <w:jc w:val="center"/>
        <w:rPr>
          <w:rFonts w:ascii="Times New Roman" w:cs="Times New Roman" w:hAnsi="Times New Roman" w:eastAsia="Times New Roman"/>
          <w:b w:val="1"/>
          <w:bCs w:val="1"/>
          <w:sz w:val="18"/>
          <w:szCs w:val="18"/>
        </w:rPr>
      </w:pPr>
      <w:r>
        <w:rPr>
          <w:rFonts w:ascii="Times New Roman" w:hAnsi="Times New Roman"/>
          <w:b w:val="1"/>
          <w:bCs w:val="1"/>
          <w:sz w:val="18"/>
          <w:szCs w:val="18"/>
          <w:rtl w:val="0"/>
          <w:lang w:val="en-US"/>
        </w:rPr>
        <w:t xml:space="preserve">Outdoor Category </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25"/>
        <w:gridCol w:w="1125"/>
        <w:gridCol w:w="1020"/>
        <w:gridCol w:w="1170"/>
        <w:gridCol w:w="1560"/>
        <w:gridCol w:w="1560"/>
      </w:tblGrid>
      <w:tr>
        <w:tblPrEx>
          <w:shd w:val="clear" w:color="auto" w:fill="ced7e7"/>
        </w:tblPrEx>
        <w:trPr>
          <w:trHeight w:val="900" w:hRule="atLeast"/>
        </w:trPr>
        <w:tc>
          <w:tcPr>
            <w:tcW w:type="dxa" w:w="29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 xml:space="preserve">Study </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Odds Ratio</w:t>
            </w:r>
          </w:p>
        </w:tc>
        <w:tc>
          <w:tcPr>
            <w:tcW w:type="dxa" w:w="10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Lower Limit</w:t>
            </w:r>
          </w:p>
        </w:tc>
        <w:tc>
          <w:tcPr>
            <w:tcW w:type="dxa" w:w="11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Upper Limit</w:t>
            </w: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Z-Value</w:t>
            </w: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 xml:space="preserve">p-Value </w:t>
            </w:r>
          </w:p>
        </w:tc>
      </w:tr>
      <w:tr>
        <w:tblPrEx>
          <w:shd w:val="clear" w:color="auto" w:fill="ced7e7"/>
        </w:tblPrEx>
        <w:trPr>
          <w:trHeight w:val="212" w:hRule="atLeast"/>
        </w:trPr>
        <w:tc>
          <w:tcPr>
            <w:tcW w:type="dxa" w:w="29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b w:val="1"/>
                <w:bCs w:val="1"/>
                <w:sz w:val="18"/>
                <w:szCs w:val="18"/>
                <w:rtl w:val="0"/>
                <w:lang w:val="en-US"/>
              </w:rPr>
              <w:t>(</w:t>
            </w:r>
            <w:r>
              <w:rPr>
                <w:rFonts w:ascii="Times New Roman" w:hAnsi="Times New Roman"/>
                <w:b w:val="0"/>
                <w:bCs w:val="0"/>
                <w:sz w:val="18"/>
                <w:szCs w:val="18"/>
                <w:rtl w:val="0"/>
                <w:lang w:val="en-US"/>
              </w:rPr>
              <w:t>PM</w:t>
            </w:r>
            <w:r>
              <w:rPr>
                <w:rFonts w:ascii="Times New Roman" w:hAnsi="Times New Roman"/>
                <w:b w:val="0"/>
                <w:bCs w:val="0"/>
                <w:sz w:val="18"/>
                <w:szCs w:val="18"/>
                <w:vertAlign w:val="subscript"/>
                <w:rtl w:val="0"/>
                <w:lang w:val="en-US"/>
              </w:rPr>
              <w:t>10</w:t>
            </w:r>
            <w:r>
              <w:rPr>
                <w:rFonts w:ascii="Times New Roman" w:hAnsi="Times New Roman"/>
                <w:b w:val="0"/>
                <w:bCs w:val="0"/>
                <w:sz w:val="18"/>
                <w:szCs w:val="18"/>
                <w:rtl w:val="0"/>
                <w:lang w:val="en-US"/>
              </w:rPr>
              <w:t>)Iskanadar et al., 2011</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1.090</w:t>
            </w:r>
          </w:p>
        </w:tc>
        <w:tc>
          <w:tcPr>
            <w:tcW w:type="dxa" w:w="10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1.003</w:t>
            </w:r>
          </w:p>
        </w:tc>
        <w:tc>
          <w:tcPr>
            <w:tcW w:type="dxa" w:w="11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1.184</w:t>
            </w: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2.041</w:t>
            </w: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0.041</w:t>
            </w:r>
          </w:p>
        </w:tc>
      </w:tr>
      <w:tr>
        <w:tblPrEx>
          <w:shd w:val="clear" w:color="auto" w:fill="ced7e7"/>
        </w:tblPrEx>
        <w:trPr>
          <w:trHeight w:val="212" w:hRule="atLeast"/>
        </w:trPr>
        <w:tc>
          <w:tcPr>
            <w:tcW w:type="dxa" w:w="29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b w:val="0"/>
                <w:bCs w:val="0"/>
                <w:sz w:val="18"/>
                <w:szCs w:val="18"/>
                <w:rtl w:val="0"/>
                <w:lang w:val="en-US"/>
              </w:rPr>
              <w:t>(PM</w:t>
            </w:r>
            <w:r>
              <w:rPr>
                <w:rFonts w:ascii="Times New Roman" w:hAnsi="Times New Roman"/>
                <w:b w:val="0"/>
                <w:bCs w:val="0"/>
                <w:sz w:val="18"/>
                <w:szCs w:val="18"/>
                <w:vertAlign w:val="subscript"/>
                <w:rtl w:val="0"/>
                <w:lang w:val="en-US"/>
              </w:rPr>
              <w:t>2.5</w:t>
            </w:r>
            <w:r>
              <w:rPr>
                <w:rFonts w:ascii="Times New Roman" w:hAnsi="Times New Roman"/>
                <w:b w:val="0"/>
                <w:bCs w:val="0"/>
                <w:sz w:val="18"/>
                <w:szCs w:val="18"/>
                <w:rtl w:val="0"/>
                <w:lang w:val="en-US"/>
              </w:rPr>
              <w:t>)Iskanadar et al., 2011</w:t>
            </w: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1.020</w:t>
            </w:r>
          </w:p>
        </w:tc>
        <w:tc>
          <w:tcPr>
            <w:tcW w:type="dxa" w:w="10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0.943</w:t>
            </w:r>
          </w:p>
        </w:tc>
        <w:tc>
          <w:tcPr>
            <w:tcW w:type="dxa" w:w="11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1.103</w:t>
            </w: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0.494</w:t>
            </w: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0.621</w:t>
            </w:r>
          </w:p>
        </w:tc>
      </w:tr>
      <w:tr>
        <w:tblPrEx>
          <w:shd w:val="clear" w:color="auto" w:fill="ced7e7"/>
        </w:tblPrEx>
        <w:trPr>
          <w:trHeight w:val="212" w:hRule="atLeast"/>
        </w:trPr>
        <w:tc>
          <w:tcPr>
            <w:tcW w:type="dxa" w:w="29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1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1.053</w:t>
            </w:r>
          </w:p>
        </w:tc>
        <w:tc>
          <w:tcPr>
            <w:tcW w:type="dxa" w:w="10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0.994</w:t>
            </w:r>
          </w:p>
        </w:tc>
        <w:tc>
          <w:tcPr>
            <w:tcW w:type="dxa" w:w="11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1.114</w:t>
            </w: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1.764</w:t>
            </w:r>
          </w:p>
        </w:tc>
        <w:tc>
          <w:tcPr>
            <w:tcW w:type="dxa" w:w="1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Times New Roman" w:hAnsi="Times New Roman"/>
                <w:sz w:val="18"/>
                <w:szCs w:val="18"/>
                <w:rtl w:val="0"/>
                <w:lang w:val="en-US"/>
              </w:rPr>
              <w:t>0.078</w:t>
            </w:r>
          </w:p>
        </w:tc>
      </w:tr>
    </w:tbl>
    <w:p>
      <w:pPr>
        <w:pStyle w:val="Body"/>
        <w:widowControl w:val="0"/>
        <w:spacing w:line="240" w:lineRule="auto"/>
        <w:rPr>
          <w:rFonts w:ascii="Times New Roman" w:cs="Times New Roman" w:hAnsi="Times New Roman" w:eastAsia="Times New Roman"/>
          <w:b w:val="1"/>
          <w:bCs w:val="1"/>
          <w:sz w:val="18"/>
          <w:szCs w:val="18"/>
        </w:rPr>
      </w:pPr>
    </w:p>
    <w:p>
      <w:pPr>
        <w:pStyle w:val="Body"/>
        <w:spacing w:line="240" w:lineRule="auto"/>
        <w:rPr>
          <w:rFonts w:ascii="Times New Roman" w:cs="Times New Roman" w:hAnsi="Times New Roman" w:eastAsia="Times New Roman"/>
          <w:i w:val="1"/>
          <w:iCs w:val="1"/>
          <w:sz w:val="18"/>
          <w:szCs w:val="18"/>
        </w:rPr>
      </w:pPr>
      <w:r>
        <w:rPr>
          <w:rFonts w:ascii="Times New Roman" w:hAnsi="Times New Roman"/>
          <w:sz w:val="18"/>
          <w:szCs w:val="18"/>
          <w:rtl w:val="0"/>
        </w:rPr>
        <w:t xml:space="preserve"> </w:t>
      </w:r>
      <w:r>
        <w:rPr>
          <w:rFonts w:ascii="Times New Roman" w:hAnsi="Times New Roman"/>
          <w:i w:val="1"/>
          <w:iCs w:val="1"/>
          <w:sz w:val="18"/>
          <w:szCs w:val="18"/>
          <w:rtl w:val="0"/>
          <w:lang w:val="en-US"/>
        </w:rPr>
        <w:t xml:space="preserve">Table 3. The computed meta analysis of the </w:t>
      </w:r>
      <w:r>
        <w:rPr>
          <w:rFonts w:ascii="Times New Roman" w:hAnsi="Times New Roman" w:hint="default"/>
          <w:i w:val="1"/>
          <w:iCs w:val="1"/>
          <w:sz w:val="18"/>
          <w:szCs w:val="18"/>
          <w:rtl w:val="0"/>
          <w:lang w:val="en-US"/>
        </w:rPr>
        <w:t>“</w:t>
      </w:r>
      <w:r>
        <w:rPr>
          <w:rFonts w:ascii="Times New Roman" w:hAnsi="Times New Roman"/>
          <w:i w:val="1"/>
          <w:iCs w:val="1"/>
          <w:sz w:val="18"/>
          <w:szCs w:val="18"/>
          <w:rtl w:val="0"/>
          <w:lang w:val="en-US"/>
        </w:rPr>
        <w:t>outdoor category.</w:t>
      </w:r>
      <w:r>
        <w:rPr>
          <w:rFonts w:ascii="Times New Roman" w:hAnsi="Times New Roman" w:hint="default"/>
          <w:i w:val="1"/>
          <w:iCs w:val="1"/>
          <w:sz w:val="18"/>
          <w:szCs w:val="18"/>
          <w:rtl w:val="0"/>
          <w:lang w:val="en-US"/>
        </w:rPr>
        <w:t xml:space="preserve">” </w:t>
      </w:r>
      <w:r>
        <w:rPr>
          <w:rFonts w:ascii="Times New Roman" w:hAnsi="Times New Roman"/>
          <w:i w:val="1"/>
          <w:iCs w:val="1"/>
          <w:sz w:val="18"/>
          <w:szCs w:val="18"/>
          <w:rtl w:val="0"/>
          <w:lang w:val="en-US"/>
        </w:rPr>
        <w:t xml:space="preserve">The last row is the final values for each variable (odds ratio, lower limit, upper limit, z-value, and p-value). </w:t>
      </w:r>
    </w:p>
    <w:p>
      <w:pPr>
        <w:pStyle w:val="Body"/>
        <w:spacing w:line="240" w:lineRule="auto"/>
        <w:rPr>
          <w:rFonts w:ascii="Times New Roman" w:cs="Times New Roman" w:hAnsi="Times New Roman" w:eastAsia="Times New Roman"/>
          <w:i w:val="1"/>
          <w:iCs w:val="1"/>
          <w:sz w:val="18"/>
          <w:szCs w:val="18"/>
        </w:rPr>
      </w:pPr>
    </w:p>
    <w:p>
      <w:pPr>
        <w:pStyle w:val="Body"/>
        <w:spacing w:line="240" w:lineRule="auto"/>
        <w:rPr>
          <w:rFonts w:ascii="Times New Roman" w:cs="Times New Roman" w:hAnsi="Times New Roman" w:eastAsia="Times New Roman"/>
          <w:sz w:val="18"/>
          <w:szCs w:val="18"/>
        </w:rPr>
      </w:pPr>
      <w:r>
        <w:rPr>
          <w:rFonts w:ascii="Times New Roman" w:cs="Times New Roman" w:hAnsi="Times New Roman" w:eastAsia="Times New Roman"/>
          <w:sz w:val="18"/>
          <w:szCs w:val="18"/>
          <w:rtl w:val="0"/>
          <w:lang w:val="en-US"/>
        </w:rPr>
        <w:tab/>
        <w:t>In regards to the z-value, it is the measure of the standard deviation (</w:t>
      </w:r>
      <w:r>
        <w:rPr>
          <w:rFonts w:ascii="Times New Roman" w:hAnsi="Times New Roman" w:hint="default"/>
          <w:sz w:val="18"/>
          <w:szCs w:val="18"/>
          <w:rtl w:val="0"/>
          <w:lang w:val="en-US"/>
        </w:rPr>
        <w:t>“</w:t>
      </w:r>
      <w:r>
        <w:rPr>
          <w:rFonts w:ascii="Times New Roman" w:hAnsi="Times New Roman"/>
          <w:sz w:val="18"/>
          <w:szCs w:val="18"/>
          <w:rtl w:val="0"/>
          <w:lang w:val="en-US"/>
        </w:rPr>
        <w:t>What is a Z score What is a p-value,</w:t>
      </w:r>
      <w:r>
        <w:rPr>
          <w:rFonts w:ascii="Times New Roman" w:hAnsi="Times New Roman" w:hint="default"/>
          <w:sz w:val="18"/>
          <w:szCs w:val="18"/>
          <w:rtl w:val="0"/>
          <w:lang w:val="en-US"/>
        </w:rPr>
        <w:t xml:space="preserve">” </w:t>
      </w:r>
      <w:r>
        <w:rPr>
          <w:rFonts w:ascii="Times New Roman" w:hAnsi="Times New Roman"/>
          <w:sz w:val="18"/>
          <w:szCs w:val="18"/>
          <w:rtl w:val="0"/>
        </w:rPr>
        <w:t xml:space="preserve">n.d.). </w:t>
      </w:r>
      <w:r>
        <w:rPr>
          <w:rFonts w:ascii="Times New Roman" w:hAnsi="Times New Roman"/>
          <w:sz w:val="18"/>
          <w:szCs w:val="18"/>
          <w:vertAlign w:val="superscript"/>
          <w:rtl w:val="0"/>
        </w:rPr>
        <w:t xml:space="preserve"> </w:t>
      </w:r>
      <w:r>
        <w:rPr>
          <w:rFonts w:ascii="Times New Roman" w:hAnsi="Times New Roman"/>
          <w:sz w:val="18"/>
          <w:szCs w:val="18"/>
          <w:rtl w:val="0"/>
          <w:lang w:val="en-US"/>
        </w:rPr>
        <w:t>The standard deviation is a measure of how much discrepancy there is in my data. Since my results outputted a z-value of 1.764 for the outdoor category, it is +1.764 standard deviations away from the mean. For the indoor category, a z-value of 5.306 returned. Since I got a low z-value, or low variation and a low p-value for the outdoor environments, it is very unlikely that what data was observed in the meta analysis is represented by null hypothesis. Moreover, this applies to the indoor category since I got a low p-value and a high z-value, meaning the null hypothesis doesn</w:t>
      </w:r>
      <w:r>
        <w:rPr>
          <w:rFonts w:ascii="Times New Roman" w:hAnsi="Times New Roman" w:hint="default"/>
          <w:sz w:val="18"/>
          <w:szCs w:val="18"/>
          <w:rtl w:val="0"/>
          <w:lang w:val="en-US"/>
        </w:rPr>
        <w:t>’</w:t>
      </w:r>
      <w:r>
        <w:rPr>
          <w:rFonts w:ascii="Times New Roman" w:hAnsi="Times New Roman"/>
          <w:sz w:val="18"/>
          <w:szCs w:val="18"/>
          <w:rtl w:val="0"/>
          <w:lang w:val="en-US"/>
        </w:rPr>
        <w:t>t support (</w:t>
      </w:r>
      <w:r>
        <w:rPr>
          <w:rFonts w:ascii="Times New Roman" w:hAnsi="Times New Roman" w:hint="default"/>
          <w:sz w:val="18"/>
          <w:szCs w:val="18"/>
          <w:rtl w:val="0"/>
          <w:lang w:val="en-US"/>
        </w:rPr>
        <w:t>“</w:t>
      </w:r>
      <w:r>
        <w:rPr>
          <w:rFonts w:ascii="Times New Roman" w:hAnsi="Times New Roman"/>
          <w:sz w:val="18"/>
          <w:szCs w:val="18"/>
          <w:rtl w:val="0"/>
          <w:lang w:val="en-US"/>
        </w:rPr>
        <w:t>What is a Z score What is a p-value,</w:t>
      </w:r>
      <w:r>
        <w:rPr>
          <w:rFonts w:ascii="Times New Roman" w:hAnsi="Times New Roman" w:hint="default"/>
          <w:sz w:val="18"/>
          <w:szCs w:val="18"/>
          <w:rtl w:val="0"/>
          <w:lang w:val="en-US"/>
        </w:rPr>
        <w:t xml:space="preserve">” </w:t>
      </w:r>
      <w:r>
        <w:rPr>
          <w:rFonts w:ascii="Times New Roman" w:hAnsi="Times New Roman"/>
          <w:sz w:val="18"/>
          <w:szCs w:val="18"/>
          <w:rtl w:val="0"/>
          <w:lang w:val="en-US"/>
        </w:rPr>
        <w:t xml:space="preserve">n.d.). Since both, the indoor and outdoor environments p-values rejected their null hypotheses, statistical evidence supported by the z-values allows me to reject the null hypotheses for a second time. This shows again that both an indoor and outdoor environment may lead to asthma because of the particulate matter triggers exposed within those settings. </w:t>
      </w:r>
    </w:p>
    <w:p>
      <w:pPr>
        <w:pStyle w:val="Body"/>
        <w:spacing w:line="240" w:lineRule="auto"/>
        <w:rPr>
          <w:rFonts w:ascii="Times New Roman" w:cs="Times New Roman" w:hAnsi="Times New Roman" w:eastAsia="Times New Roman"/>
          <w:sz w:val="18"/>
          <w:szCs w:val="18"/>
        </w:rPr>
      </w:pPr>
    </w:p>
    <w:p>
      <w:pPr>
        <w:pStyle w:val="Body"/>
        <w:spacing w:line="240" w:lineRule="auto"/>
        <w:rPr>
          <w:rFonts w:ascii="Times New Roman" w:cs="Times New Roman" w:hAnsi="Times New Roman" w:eastAsia="Times New Roman"/>
          <w:b w:val="1"/>
          <w:bCs w:val="1"/>
          <w:sz w:val="18"/>
          <w:szCs w:val="18"/>
        </w:rPr>
      </w:pPr>
      <w:r>
        <w:rPr>
          <w:rFonts w:ascii="Times New Roman" w:hAnsi="Times New Roman"/>
          <w:b w:val="1"/>
          <w:bCs w:val="1"/>
          <w:sz w:val="18"/>
          <w:szCs w:val="18"/>
          <w:rtl w:val="0"/>
          <w:lang w:val="fr-FR"/>
        </w:rPr>
        <w:t>Solutions</w:t>
      </w:r>
    </w:p>
    <w:p>
      <w:pPr>
        <w:pStyle w:val="Body"/>
        <w:spacing w:line="240" w:lineRule="auto"/>
        <w:rPr>
          <w:rFonts w:ascii="Times New Roman" w:cs="Times New Roman" w:hAnsi="Times New Roman" w:eastAsia="Times New Roman"/>
          <w:b w:val="1"/>
          <w:bCs w:val="1"/>
          <w:sz w:val="18"/>
          <w:szCs w:val="18"/>
        </w:rPr>
      </w:pPr>
    </w:p>
    <w:p>
      <w:pPr>
        <w:pStyle w:val="Body"/>
        <w:spacing w:line="240" w:lineRule="auto"/>
        <w:ind w:firstLine="720"/>
        <w:rPr>
          <w:rFonts w:ascii="Times New Roman" w:cs="Times New Roman" w:hAnsi="Times New Roman" w:eastAsia="Times New Roman"/>
          <w:sz w:val="18"/>
          <w:szCs w:val="18"/>
          <w:shd w:val="clear" w:color="auto" w:fill="ffffff"/>
        </w:rPr>
      </w:pPr>
      <w:r>
        <w:rPr>
          <w:rFonts w:ascii="Times New Roman" w:hAnsi="Times New Roman"/>
          <w:sz w:val="18"/>
          <w:szCs w:val="18"/>
          <w:shd w:val="clear" w:color="auto" w:fill="ffffff"/>
          <w:rtl w:val="0"/>
          <w:lang w:val="en-US"/>
        </w:rPr>
        <w:t xml:space="preserve">Recent studies have found that </w:t>
      </w:r>
      <w:r>
        <w:rPr>
          <w:rFonts w:ascii="Times New Roman" w:hAnsi="Times New Roman" w:hint="default"/>
          <w:sz w:val="18"/>
          <w:szCs w:val="18"/>
          <w:shd w:val="clear" w:color="auto" w:fill="ffffff"/>
          <w:rtl w:val="0"/>
          <w:lang w:val="en-US"/>
        </w:rPr>
        <w:t>“</w:t>
      </w:r>
      <w:r>
        <w:rPr>
          <w:rFonts w:ascii="Times New Roman" w:hAnsi="Times New Roman"/>
          <w:sz w:val="18"/>
          <w:szCs w:val="18"/>
          <w:shd w:val="clear" w:color="auto" w:fill="ffffff"/>
          <w:rtl w:val="0"/>
          <w:lang w:val="en-US"/>
        </w:rPr>
        <w:t>increased levels</w:t>
      </w:r>
      <w:r>
        <w:rPr>
          <w:rFonts w:ascii="Times New Roman" w:hAnsi="Times New Roman" w:hint="default"/>
          <w:sz w:val="18"/>
          <w:szCs w:val="18"/>
          <w:shd w:val="clear" w:color="auto" w:fill="ffffff"/>
          <w:rtl w:val="0"/>
          <w:lang w:val="en-US"/>
        </w:rPr>
        <w:t xml:space="preserve">” </w:t>
      </w:r>
      <w:r>
        <w:rPr>
          <w:rFonts w:ascii="Times New Roman" w:hAnsi="Times New Roman"/>
          <w:sz w:val="18"/>
          <w:szCs w:val="18"/>
          <w:shd w:val="clear" w:color="auto" w:fill="ffffff"/>
          <w:rtl w:val="0"/>
          <w:lang w:val="en-US"/>
        </w:rPr>
        <w:t>of exhaled nitric oxide (FeNO) has shown shown to predict asthma in children. Airway inflammation occurs, just as in asthma. Early subclinical inflammation can be targeted, as testing for FeNO would be essential. High levels of FeNO are present before asthmatic symptoms, so asthma would be targeted and treated. In past studies, FeNO has been used with children to determine exposures and their effects. An association with PM</w:t>
      </w:r>
      <w:r>
        <w:rPr>
          <w:rFonts w:ascii="Times New Roman" w:hAnsi="Times New Roman"/>
          <w:sz w:val="18"/>
          <w:szCs w:val="18"/>
          <w:vertAlign w:val="subscript"/>
          <w:rtl w:val="0"/>
        </w:rPr>
        <w:t>2.5</w:t>
      </w:r>
      <w:r>
        <w:rPr>
          <w:rFonts w:ascii="Times New Roman" w:hAnsi="Times New Roman"/>
          <w:sz w:val="18"/>
          <w:szCs w:val="18"/>
          <w:shd w:val="clear" w:color="auto" w:fill="ffffff"/>
          <w:rtl w:val="0"/>
          <w:lang w:val="en-US"/>
        </w:rPr>
        <w:t xml:space="preserve"> and PM</w:t>
      </w:r>
      <w:r>
        <w:rPr>
          <w:rFonts w:ascii="Times New Roman" w:hAnsi="Times New Roman"/>
          <w:sz w:val="18"/>
          <w:szCs w:val="18"/>
          <w:shd w:val="clear" w:color="auto" w:fill="ffffff"/>
          <w:vertAlign w:val="subscript"/>
          <w:rtl w:val="0"/>
        </w:rPr>
        <w:t xml:space="preserve">10 </w:t>
      </w:r>
      <w:r>
        <w:rPr>
          <w:rFonts w:ascii="Times New Roman" w:hAnsi="Times New Roman"/>
          <w:sz w:val="18"/>
          <w:szCs w:val="18"/>
          <w:shd w:val="clear" w:color="auto" w:fill="ffffff"/>
          <w:rtl w:val="0"/>
          <w:lang w:val="en-US"/>
        </w:rPr>
        <w:t xml:space="preserve">and increased levels in FeNO has been seen with asthmatic and urban-dwelling children. Measurements could be taken by using a </w:t>
      </w:r>
      <w:r>
        <w:rPr>
          <w:rFonts w:ascii="Times New Roman" w:hAnsi="Times New Roman" w:hint="default"/>
          <w:sz w:val="18"/>
          <w:szCs w:val="18"/>
          <w:shd w:val="clear" w:color="auto" w:fill="ffffff"/>
          <w:rtl w:val="0"/>
          <w:lang w:val="en-US"/>
        </w:rPr>
        <w:t>“</w:t>
      </w:r>
      <w:r>
        <w:rPr>
          <w:rFonts w:ascii="Times New Roman" w:hAnsi="Times New Roman"/>
          <w:sz w:val="18"/>
          <w:szCs w:val="18"/>
          <w:shd w:val="clear" w:color="auto" w:fill="ffffff"/>
          <w:rtl w:val="0"/>
          <w:lang w:val="en-US"/>
        </w:rPr>
        <w:t>flow rate 50 mL/s (FENO50) using Niox Mino</w:t>
      </w:r>
      <w:r>
        <w:rPr>
          <w:rFonts w:ascii="Times New Roman" w:hAnsi="Times New Roman" w:hint="default"/>
          <w:sz w:val="18"/>
          <w:szCs w:val="18"/>
          <w:shd w:val="clear" w:color="auto" w:fill="ffffff"/>
          <w:rtl w:val="0"/>
          <w:lang w:val="en-US"/>
        </w:rPr>
        <w:t xml:space="preserve">” </w:t>
      </w:r>
      <w:r>
        <w:rPr>
          <w:rFonts w:ascii="Times New Roman" w:hAnsi="Times New Roman"/>
          <w:sz w:val="18"/>
          <w:szCs w:val="18"/>
          <w:shd w:val="clear" w:color="auto" w:fill="ffffff"/>
          <w:rtl w:val="0"/>
          <w:lang w:val="en-US"/>
        </w:rPr>
        <w:t>as a recent study did (Carlsen, Boman, Bjo</w:t>
      </w:r>
      <w:r>
        <w:rPr>
          <w:rFonts w:ascii="Times New Roman" w:hAnsi="Times New Roman" w:hint="default"/>
          <w:sz w:val="18"/>
          <w:szCs w:val="18"/>
          <w:shd w:val="clear" w:color="auto" w:fill="ffffff"/>
          <w:rtl w:val="0"/>
          <w:lang w:val="en-US"/>
        </w:rPr>
        <w:t>̈</w:t>
      </w:r>
      <w:r>
        <w:rPr>
          <w:rFonts w:ascii="Times New Roman" w:hAnsi="Times New Roman"/>
          <w:sz w:val="18"/>
          <w:szCs w:val="18"/>
          <w:shd w:val="clear" w:color="auto" w:fill="ffffff"/>
          <w:rtl w:val="0"/>
          <w:lang w:val="en-US"/>
        </w:rPr>
        <w:t xml:space="preserve">r, Olin, &amp; Forsberg, 2016). It could be measured in schools, just as eye and hearing exams are conducted. Another option is a measurement could be at doctor appointments. It would be a quick add onto the pre-requisites that occur like a check of weight, height, nose, ears, and mouth. Hospital admissions performing this test on children would be beneficial and provide no harm as it is added to the pre-requites just like at the doctor's office. The government could fund and provide these machines. This will allow for an early spotting of asthma, so precautionary actions could take place like removing common triggers within a home. </w:t>
      </w:r>
    </w:p>
    <w:p>
      <w:pPr>
        <w:pStyle w:val="Body"/>
        <w:spacing w:line="240" w:lineRule="auto"/>
        <w:ind w:firstLine="720"/>
        <w:rPr>
          <w:rFonts w:ascii="Times New Roman" w:cs="Times New Roman" w:hAnsi="Times New Roman" w:eastAsia="Times New Roman"/>
          <w:sz w:val="18"/>
          <w:szCs w:val="18"/>
          <w:shd w:val="clear" w:color="auto" w:fill="ffffff"/>
        </w:rPr>
      </w:pPr>
      <w:r>
        <w:rPr>
          <w:rFonts w:ascii="Times New Roman" w:hAnsi="Times New Roman"/>
          <w:sz w:val="18"/>
          <w:szCs w:val="18"/>
          <w:shd w:val="clear" w:color="auto" w:fill="ffffff"/>
          <w:rtl w:val="0"/>
          <w:lang w:val="en-US"/>
        </w:rPr>
        <w:t xml:space="preserve">Another possible solution is reducing common home triggers for asthma. Some home triggers include: allergens, irritants, and household cleaning products </w:t>
      </w:r>
      <w:r>
        <w:rPr>
          <w:rFonts w:ascii="Times New Roman" w:hAnsi="Times New Roman"/>
          <w:sz w:val="18"/>
          <w:szCs w:val="18"/>
          <w:rtl w:val="0"/>
          <w:lang w:val="de-DE"/>
        </w:rPr>
        <w:t xml:space="preserve">(Ho &amp; Kuschner, 2012). </w:t>
      </w:r>
      <w:r>
        <w:rPr>
          <w:rFonts w:ascii="Times New Roman" w:hAnsi="Times New Roman"/>
          <w:sz w:val="18"/>
          <w:szCs w:val="18"/>
          <w:shd w:val="clear" w:color="auto" w:fill="ffffff"/>
          <w:rtl w:val="0"/>
          <w:lang w:val="en-US"/>
        </w:rPr>
        <w:t xml:space="preserve">Allergies trigger asthma, and some allergens include pets. If pets could be removed, asthma may be less prompted. Irritants, such as pollution, cigarette smoke, and fossil fuels provoke asthma. Preventing or eliminating smoking in the home can be a possible solution and eliminating pollution. Fossil fuels can be limited in an indoor environment by for example, not using a coal or gas stove. Instead, an electric stove might be a more effective option. Thirdly, limiting household cleaning products or switching to organic cleaning products will perhaps not be likely to trigger asthma as much. </w:t>
      </w:r>
    </w:p>
    <w:p>
      <w:pPr>
        <w:pStyle w:val="Body"/>
        <w:spacing w:line="240" w:lineRule="auto"/>
        <w:ind w:firstLine="720"/>
        <w:rPr>
          <w:rFonts w:ascii="Times New Roman" w:cs="Times New Roman" w:hAnsi="Times New Roman" w:eastAsia="Times New Roman"/>
          <w:sz w:val="18"/>
          <w:szCs w:val="18"/>
          <w:shd w:val="clear" w:color="auto" w:fill="ffffff"/>
        </w:rPr>
      </w:pPr>
    </w:p>
    <w:p>
      <w:pPr>
        <w:pStyle w:val="Body"/>
        <w:spacing w:line="240" w:lineRule="auto"/>
        <w:rPr>
          <w:rFonts w:ascii="Times New Roman" w:cs="Times New Roman" w:hAnsi="Times New Roman" w:eastAsia="Times New Roman"/>
          <w:b w:val="1"/>
          <w:bCs w:val="1"/>
          <w:sz w:val="18"/>
          <w:szCs w:val="18"/>
        </w:rPr>
      </w:pPr>
      <w:r>
        <w:rPr>
          <w:rFonts w:ascii="Times New Roman" w:hAnsi="Times New Roman"/>
          <w:b w:val="1"/>
          <w:bCs w:val="1"/>
          <w:sz w:val="18"/>
          <w:szCs w:val="18"/>
          <w:rtl w:val="0"/>
          <w:lang w:val="fr-FR"/>
        </w:rPr>
        <w:t xml:space="preserve">Limitations </w:t>
      </w:r>
    </w:p>
    <w:p>
      <w:pPr>
        <w:pStyle w:val="Body"/>
        <w:spacing w:line="240" w:lineRule="auto"/>
        <w:rPr>
          <w:rFonts w:ascii="Times New Roman" w:cs="Times New Roman" w:hAnsi="Times New Roman" w:eastAsia="Times New Roman"/>
          <w:b w:val="1"/>
          <w:bCs w:val="1"/>
          <w:sz w:val="18"/>
          <w:szCs w:val="18"/>
        </w:rPr>
      </w:pPr>
    </w:p>
    <w:p>
      <w:pPr>
        <w:pStyle w:val="Body"/>
        <w:spacing w:line="240" w:lineRule="auto"/>
        <w:rPr>
          <w:rFonts w:ascii="Times New Roman" w:cs="Times New Roman" w:hAnsi="Times New Roman" w:eastAsia="Times New Roman"/>
          <w:sz w:val="18"/>
          <w:szCs w:val="18"/>
        </w:rPr>
      </w:pPr>
      <w:r>
        <w:rPr>
          <w:rFonts w:ascii="Times New Roman" w:cs="Times New Roman" w:hAnsi="Times New Roman" w:eastAsia="Times New Roman"/>
          <w:sz w:val="18"/>
          <w:szCs w:val="18"/>
          <w:rtl w:val="0"/>
          <w:lang w:val="en-US"/>
        </w:rPr>
        <w:tab/>
        <w:t>A prominent limitation of my study was faced when meta analysis was conducted. I had fifteen sources of data, however, once imputed into the program, eight sources weren</w:t>
      </w:r>
      <w:r>
        <w:rPr>
          <w:rFonts w:ascii="Times New Roman" w:hAnsi="Times New Roman" w:hint="default"/>
          <w:sz w:val="18"/>
          <w:szCs w:val="18"/>
          <w:rtl w:val="0"/>
          <w:lang w:val="en-US"/>
        </w:rPr>
        <w:t>’</w:t>
      </w:r>
      <w:r>
        <w:rPr>
          <w:rFonts w:ascii="Times New Roman" w:hAnsi="Times New Roman"/>
          <w:sz w:val="18"/>
          <w:szCs w:val="18"/>
          <w:rtl w:val="0"/>
          <w:lang w:val="en-US"/>
        </w:rPr>
        <w:t xml:space="preserve">t able to be factored into the whole computed analysis (as seen in appendices section, </w:t>
      </w:r>
      <w:r>
        <w:rPr>
          <w:rFonts w:ascii="Times New Roman" w:hAnsi="Times New Roman"/>
          <w:i w:val="1"/>
          <w:iCs w:val="1"/>
          <w:sz w:val="18"/>
          <w:szCs w:val="18"/>
          <w:rtl w:val="0"/>
          <w:lang w:val="en-US"/>
        </w:rPr>
        <w:t>table 1A and 1B</w:t>
      </w:r>
      <w:r>
        <w:rPr>
          <w:rFonts w:ascii="Times New Roman" w:hAnsi="Times New Roman"/>
          <w:sz w:val="18"/>
          <w:szCs w:val="18"/>
          <w:rtl w:val="0"/>
          <w:lang w:val="en-US"/>
        </w:rPr>
        <w:t xml:space="preserve">, in red). This was because the values in the  </w:t>
      </w:r>
      <w:r>
        <w:rPr>
          <w:rFonts w:ascii="Times New Roman" w:hAnsi="Times New Roman" w:hint="default"/>
          <w:sz w:val="18"/>
          <w:szCs w:val="18"/>
          <w:rtl w:val="0"/>
          <w:lang w:val="en-US"/>
        </w:rPr>
        <w:t>“</w:t>
      </w:r>
      <w:r>
        <w:rPr>
          <w:rFonts w:ascii="Times New Roman" w:hAnsi="Times New Roman"/>
          <w:sz w:val="18"/>
          <w:szCs w:val="18"/>
          <w:rtl w:val="0"/>
          <w:lang w:val="en-US"/>
        </w:rPr>
        <w:t>lower</w:t>
      </w:r>
      <w:r>
        <w:rPr>
          <w:rFonts w:ascii="Times New Roman" w:hAnsi="Times New Roman" w:hint="default"/>
          <w:sz w:val="18"/>
          <w:szCs w:val="18"/>
          <w:rtl w:val="0"/>
          <w:lang w:val="en-US"/>
        </w:rPr>
        <w:t xml:space="preserve">” </w:t>
      </w:r>
      <w:r>
        <w:rPr>
          <w:rFonts w:ascii="Times New Roman" w:hAnsi="Times New Roman"/>
          <w:sz w:val="18"/>
          <w:szCs w:val="18"/>
          <w:rtl w:val="0"/>
          <w:lang w:val="en-US"/>
        </w:rPr>
        <w:t xml:space="preserve">and </w:t>
      </w:r>
      <w:r>
        <w:rPr>
          <w:rFonts w:ascii="Times New Roman" w:hAnsi="Times New Roman" w:hint="default"/>
          <w:sz w:val="18"/>
          <w:szCs w:val="18"/>
          <w:rtl w:val="0"/>
          <w:lang w:val="en-US"/>
        </w:rPr>
        <w:t>“</w:t>
      </w:r>
      <w:r>
        <w:rPr>
          <w:rFonts w:ascii="Times New Roman" w:hAnsi="Times New Roman"/>
          <w:sz w:val="18"/>
          <w:szCs w:val="18"/>
          <w:rtl w:val="0"/>
        </w:rPr>
        <w:t>upper</w:t>
      </w:r>
      <w:r>
        <w:rPr>
          <w:rFonts w:ascii="Times New Roman" w:hAnsi="Times New Roman" w:hint="default"/>
          <w:sz w:val="18"/>
          <w:szCs w:val="18"/>
          <w:rtl w:val="0"/>
          <w:lang w:val="en-US"/>
        </w:rPr>
        <w:t xml:space="preserve">” </w:t>
      </w:r>
      <w:r>
        <w:rPr>
          <w:rFonts w:ascii="Times New Roman" w:hAnsi="Times New Roman"/>
          <w:sz w:val="18"/>
          <w:szCs w:val="18"/>
          <w:rtl w:val="0"/>
          <w:lang w:val="en-US"/>
        </w:rPr>
        <w:t>limits for the confidence interval were too low of values to be considered for the analysis. This was an issue that couldn</w:t>
      </w:r>
      <w:r>
        <w:rPr>
          <w:rFonts w:ascii="Times New Roman" w:hAnsi="Times New Roman" w:hint="default"/>
          <w:sz w:val="18"/>
          <w:szCs w:val="18"/>
          <w:rtl w:val="0"/>
          <w:lang w:val="en-US"/>
        </w:rPr>
        <w:t>’</w:t>
      </w:r>
      <w:r>
        <w:rPr>
          <w:rFonts w:ascii="Times New Roman" w:hAnsi="Times New Roman"/>
          <w:sz w:val="18"/>
          <w:szCs w:val="18"/>
          <w:rtl w:val="0"/>
          <w:lang w:val="en-US"/>
        </w:rPr>
        <w:t>t have been foreseen before I ran the analyses, and had to utilize the data that was provided to me and to the research community at the time being. Although my data wasn</w:t>
      </w:r>
      <w:r>
        <w:rPr>
          <w:rFonts w:ascii="Times New Roman" w:hAnsi="Times New Roman" w:hint="default"/>
          <w:sz w:val="18"/>
          <w:szCs w:val="18"/>
          <w:rtl w:val="0"/>
          <w:lang w:val="en-US"/>
        </w:rPr>
        <w:t>’</w:t>
      </w:r>
      <w:r>
        <w:rPr>
          <w:rFonts w:ascii="Times New Roman" w:hAnsi="Times New Roman"/>
          <w:sz w:val="18"/>
          <w:szCs w:val="18"/>
          <w:rtl w:val="0"/>
          <w:lang w:val="en-US"/>
        </w:rPr>
        <w:t>t as packed with as many sources as I would have liked to have, results were still achieved.</w:t>
      </w:r>
    </w:p>
    <w:p>
      <w:pPr>
        <w:pStyle w:val="Body"/>
        <w:spacing w:line="240" w:lineRule="auto"/>
        <w:rPr>
          <w:rFonts w:ascii="Times New Roman" w:cs="Times New Roman" w:hAnsi="Times New Roman" w:eastAsia="Times New Roman"/>
          <w:sz w:val="18"/>
          <w:szCs w:val="18"/>
        </w:rPr>
      </w:pPr>
      <w:r>
        <w:rPr>
          <w:rFonts w:ascii="Times New Roman" w:cs="Times New Roman" w:hAnsi="Times New Roman" w:eastAsia="Times New Roman"/>
          <w:sz w:val="18"/>
          <w:szCs w:val="18"/>
          <w:rtl w:val="0"/>
          <w:lang w:val="en-US"/>
        </w:rPr>
        <w:tab/>
        <w:t>Another limitation is in regards to my solutions section, I understand we can</w:t>
      </w:r>
      <w:r>
        <w:rPr>
          <w:rFonts w:ascii="Times New Roman" w:hAnsi="Times New Roman" w:hint="default"/>
          <w:sz w:val="18"/>
          <w:szCs w:val="18"/>
          <w:rtl w:val="0"/>
          <w:lang w:val="en-US"/>
        </w:rPr>
        <w:t>’</w:t>
      </w:r>
      <w:r>
        <w:rPr>
          <w:rFonts w:ascii="Times New Roman" w:hAnsi="Times New Roman"/>
          <w:sz w:val="18"/>
          <w:szCs w:val="18"/>
          <w:rtl w:val="0"/>
          <w:lang w:val="en-US"/>
        </w:rPr>
        <w:t>t eliminate pollution since it</w:t>
      </w:r>
      <w:r>
        <w:rPr>
          <w:rFonts w:ascii="Times New Roman" w:hAnsi="Times New Roman" w:hint="default"/>
          <w:sz w:val="18"/>
          <w:szCs w:val="18"/>
          <w:rtl w:val="0"/>
          <w:lang w:val="en-US"/>
        </w:rPr>
        <w:t>’</w:t>
      </w:r>
      <w:r>
        <w:rPr>
          <w:rFonts w:ascii="Times New Roman" w:hAnsi="Times New Roman"/>
          <w:sz w:val="18"/>
          <w:szCs w:val="18"/>
          <w:rtl w:val="0"/>
          <w:lang w:val="en-US"/>
        </w:rPr>
        <w:t>s in an outdoor environment and nature cannot be controlled. However, eliminating it or moving away from the pollution is unrealistic but an achievable idea. I do acknowledge that not everyone will stop driving their cars, and relocating away from a factory isn</w:t>
      </w:r>
      <w:r>
        <w:rPr>
          <w:rFonts w:ascii="Times New Roman" w:hAnsi="Times New Roman" w:hint="default"/>
          <w:sz w:val="18"/>
          <w:szCs w:val="18"/>
          <w:rtl w:val="0"/>
          <w:lang w:val="en-US"/>
        </w:rPr>
        <w:t>’</w:t>
      </w:r>
      <w:r>
        <w:rPr>
          <w:rFonts w:ascii="Times New Roman" w:hAnsi="Times New Roman"/>
          <w:sz w:val="18"/>
          <w:szCs w:val="18"/>
          <w:rtl w:val="0"/>
          <w:lang w:val="en-US"/>
        </w:rPr>
        <w:t xml:space="preserve">t ideal, but if it can happen, why not make the switch to reduce asthma triggers. There is little we can do to remove particulate matter outdoors, but other triggers indoors could be removed, where people spend 80% of their indoors (Heinrich, 2011). Thus, a near elimination from one environment may decrease the likelihood of asthma and the presence of exposure to particulate matter. An attempt in decreasing indoor triggers would be beneficial as my data has illustrated, an indoor environment has a greater effect to trigger asthma. </w:t>
      </w:r>
    </w:p>
    <w:p>
      <w:pPr>
        <w:pStyle w:val="Body"/>
        <w:spacing w:line="240" w:lineRule="auto"/>
        <w:ind w:firstLine="720"/>
        <w:rPr>
          <w:rFonts w:ascii="Times New Roman" w:cs="Times New Roman" w:hAnsi="Times New Roman" w:eastAsia="Times New Roman"/>
          <w:sz w:val="18"/>
          <w:szCs w:val="18"/>
        </w:rPr>
      </w:pPr>
      <w:r>
        <w:rPr>
          <w:rFonts w:ascii="Times New Roman" w:hAnsi="Times New Roman"/>
          <w:sz w:val="18"/>
          <w:szCs w:val="18"/>
          <w:rtl w:val="0"/>
          <w:lang w:val="en-US"/>
        </w:rPr>
        <w:t>This study did not fully account for the codification of the sources (indoor, outdoor). I coded the studies that provided data based off their common keywords, and the setting of the conducted study. I do acknowledge that I used my own rational to decide which category the study gets placed into. This does allow for a possible error, since I didn</w:t>
      </w:r>
      <w:r>
        <w:rPr>
          <w:rFonts w:ascii="Times New Roman" w:hAnsi="Times New Roman" w:hint="default"/>
          <w:sz w:val="18"/>
          <w:szCs w:val="18"/>
          <w:rtl w:val="0"/>
          <w:lang w:val="en-US"/>
        </w:rPr>
        <w:t>’</w:t>
      </w:r>
      <w:r>
        <w:rPr>
          <w:rFonts w:ascii="Times New Roman" w:hAnsi="Times New Roman"/>
          <w:sz w:val="18"/>
          <w:szCs w:val="18"/>
          <w:rtl w:val="0"/>
          <w:lang w:val="en-US"/>
        </w:rPr>
        <w:t>t get more than one decision from others, so there was no ultimate consensus. There is no 100% guarantee that each study was categorized correctly, since others may have differing opinions on the categorization process. Furthermore, this study doesn</w:t>
      </w:r>
      <w:r>
        <w:rPr>
          <w:rFonts w:ascii="Times New Roman" w:hAnsi="Times New Roman" w:hint="default"/>
          <w:sz w:val="18"/>
          <w:szCs w:val="18"/>
          <w:rtl w:val="0"/>
          <w:lang w:val="en-US"/>
        </w:rPr>
        <w:t>’</w:t>
      </w:r>
      <w:r>
        <w:rPr>
          <w:rFonts w:ascii="Times New Roman" w:hAnsi="Times New Roman"/>
          <w:sz w:val="18"/>
          <w:szCs w:val="18"/>
          <w:rtl w:val="0"/>
        </w:rPr>
        <w:t>t separate PM</w:t>
      </w:r>
      <w:r>
        <w:rPr>
          <w:rFonts w:ascii="Times New Roman" w:hAnsi="Times New Roman"/>
          <w:sz w:val="18"/>
          <w:szCs w:val="18"/>
          <w:vertAlign w:val="subscript"/>
          <w:rtl w:val="0"/>
        </w:rPr>
        <w:t xml:space="preserve">10 </w:t>
      </w:r>
      <w:r>
        <w:rPr>
          <w:rFonts w:ascii="Times New Roman" w:hAnsi="Times New Roman"/>
          <w:sz w:val="18"/>
          <w:szCs w:val="18"/>
          <w:rtl w:val="0"/>
          <w:lang w:val="en-US"/>
        </w:rPr>
        <w:t>and PM</w:t>
      </w:r>
      <w:r>
        <w:rPr>
          <w:rFonts w:ascii="Times New Roman" w:hAnsi="Times New Roman"/>
          <w:sz w:val="18"/>
          <w:szCs w:val="18"/>
          <w:vertAlign w:val="subscript"/>
          <w:rtl w:val="0"/>
        </w:rPr>
        <w:t>2.5</w:t>
      </w:r>
      <w:r>
        <w:rPr>
          <w:rFonts w:ascii="Times New Roman" w:hAnsi="Times New Roman"/>
          <w:sz w:val="18"/>
          <w:szCs w:val="18"/>
          <w:rtl w:val="0"/>
          <w:lang w:val="en-US"/>
        </w:rPr>
        <w:t>. I compiled both sizes into each category: ambient and non-ambient. This doesn</w:t>
      </w:r>
      <w:r>
        <w:rPr>
          <w:rFonts w:ascii="Times New Roman" w:hAnsi="Times New Roman" w:hint="default"/>
          <w:sz w:val="18"/>
          <w:szCs w:val="18"/>
          <w:rtl w:val="0"/>
          <w:lang w:val="en-US"/>
        </w:rPr>
        <w:t>’</w:t>
      </w:r>
      <w:r>
        <w:rPr>
          <w:rFonts w:ascii="Times New Roman" w:hAnsi="Times New Roman"/>
          <w:sz w:val="18"/>
          <w:szCs w:val="18"/>
          <w:rtl w:val="0"/>
          <w:lang w:val="en-US"/>
        </w:rPr>
        <w:t xml:space="preserve">t provide the most accurate data where a step can be taken further to see which particulate matter in which environment, indoor or outdoor will have a greater effect.  </w:t>
      </w:r>
    </w:p>
    <w:p>
      <w:pPr>
        <w:pStyle w:val="Body"/>
        <w:spacing w:line="240" w:lineRule="auto"/>
        <w:rPr>
          <w:rFonts w:ascii="Times New Roman" w:cs="Times New Roman" w:hAnsi="Times New Roman" w:eastAsia="Times New Roman"/>
          <w:sz w:val="18"/>
          <w:szCs w:val="18"/>
        </w:rPr>
      </w:pPr>
      <w:r>
        <w:rPr>
          <w:rFonts w:ascii="Times New Roman" w:cs="Times New Roman" w:hAnsi="Times New Roman" w:eastAsia="Times New Roman"/>
          <w:sz w:val="18"/>
          <w:szCs w:val="18"/>
          <w:rtl w:val="0"/>
          <w:lang w:val="en-US"/>
        </w:rPr>
        <w:tab/>
        <w:t xml:space="preserve">Lastly, this study conducts a quantitative research method, which has some setbacks. Although my values are constant, and a constant effects size was calculated, meta analysis is seen to </w:t>
      </w:r>
      <w:r>
        <w:rPr>
          <w:rFonts w:ascii="Times New Roman" w:hAnsi="Times New Roman" w:hint="default"/>
          <w:sz w:val="18"/>
          <w:szCs w:val="18"/>
          <w:rtl w:val="0"/>
          <w:lang w:val="en-US"/>
        </w:rPr>
        <w:t>“</w:t>
      </w:r>
      <w:r>
        <w:rPr>
          <w:rFonts w:ascii="Times New Roman" w:hAnsi="Times New Roman"/>
          <w:sz w:val="18"/>
          <w:szCs w:val="18"/>
          <w:rtl w:val="0"/>
          <w:lang w:val="it-IT"/>
        </w:rPr>
        <w:t>ignore</w:t>
      </w:r>
      <w:r>
        <w:rPr>
          <w:rFonts w:ascii="Times New Roman" w:hAnsi="Times New Roman" w:hint="default"/>
          <w:sz w:val="18"/>
          <w:szCs w:val="18"/>
          <w:rtl w:val="0"/>
          <w:lang w:val="en-US"/>
        </w:rPr>
        <w:t xml:space="preserve">” </w:t>
      </w:r>
      <w:r>
        <w:rPr>
          <w:rFonts w:ascii="Times New Roman" w:hAnsi="Times New Roman"/>
          <w:sz w:val="18"/>
          <w:szCs w:val="18"/>
          <w:rtl w:val="0"/>
          <w:lang w:val="en-US"/>
        </w:rPr>
        <w:t>the fact that treatments do indeed vary from different studies. Qualitative wouldn't work as meta analysis synthesis the effect size, and does not provide a summary on the effect size. Another issue is I cannot account for which studies that provide this study data and information are biased. There is a possibility that some sources in this study are biased, but this is not and can</w:t>
      </w:r>
      <w:r>
        <w:rPr>
          <w:rFonts w:ascii="Times New Roman" w:hAnsi="Times New Roman" w:hint="default"/>
          <w:sz w:val="18"/>
          <w:szCs w:val="18"/>
          <w:rtl w:val="0"/>
          <w:lang w:val="en-US"/>
        </w:rPr>
        <w:t>’</w:t>
      </w:r>
      <w:r>
        <w:rPr>
          <w:rFonts w:ascii="Times New Roman" w:hAnsi="Times New Roman"/>
          <w:sz w:val="18"/>
          <w:szCs w:val="18"/>
          <w:rtl w:val="0"/>
          <w:lang w:val="en-US"/>
        </w:rPr>
        <w:t>t be known. If meta analysis were to be conducted on biased studies, then the data reported will reflect the bias.</w:t>
      </w:r>
    </w:p>
    <w:p>
      <w:pPr>
        <w:pStyle w:val="Body"/>
        <w:spacing w:line="240" w:lineRule="auto"/>
        <w:rPr>
          <w:rFonts w:ascii="Times New Roman" w:cs="Times New Roman" w:hAnsi="Times New Roman" w:eastAsia="Times New Roman"/>
          <w:sz w:val="18"/>
          <w:szCs w:val="18"/>
        </w:rPr>
      </w:pPr>
    </w:p>
    <w:p>
      <w:pPr>
        <w:pStyle w:val="Body"/>
        <w:spacing w:line="240" w:lineRule="auto"/>
        <w:rPr>
          <w:rFonts w:ascii="Times New Roman" w:cs="Times New Roman" w:hAnsi="Times New Roman" w:eastAsia="Times New Roman"/>
          <w:b w:val="1"/>
          <w:bCs w:val="1"/>
          <w:sz w:val="18"/>
          <w:szCs w:val="18"/>
        </w:rPr>
      </w:pPr>
      <w:r>
        <w:rPr>
          <w:rFonts w:ascii="Times New Roman" w:hAnsi="Times New Roman"/>
          <w:sz w:val="18"/>
          <w:szCs w:val="18"/>
          <w:rtl w:val="0"/>
        </w:rPr>
        <w:t xml:space="preserve"> </w:t>
      </w:r>
      <w:r>
        <w:rPr>
          <w:rFonts w:ascii="Times New Roman" w:hAnsi="Times New Roman"/>
          <w:b w:val="1"/>
          <w:bCs w:val="1"/>
          <w:sz w:val="18"/>
          <w:szCs w:val="18"/>
          <w:rtl w:val="0"/>
          <w:lang w:val="en-US"/>
        </w:rPr>
        <w:t xml:space="preserve">Future Research </w:t>
      </w:r>
    </w:p>
    <w:p>
      <w:pPr>
        <w:pStyle w:val="Body"/>
        <w:spacing w:line="240" w:lineRule="auto"/>
        <w:rPr>
          <w:rFonts w:ascii="Times New Roman" w:cs="Times New Roman" w:hAnsi="Times New Roman" w:eastAsia="Times New Roman"/>
          <w:b w:val="1"/>
          <w:bCs w:val="1"/>
          <w:sz w:val="18"/>
          <w:szCs w:val="18"/>
        </w:rPr>
      </w:pPr>
    </w:p>
    <w:p>
      <w:pPr>
        <w:pStyle w:val="Body"/>
        <w:spacing w:line="240" w:lineRule="auto"/>
        <w:rPr>
          <w:rFonts w:ascii="Times New Roman" w:cs="Times New Roman" w:hAnsi="Times New Roman" w:eastAsia="Times New Roman"/>
          <w:sz w:val="18"/>
          <w:szCs w:val="18"/>
        </w:rPr>
      </w:pPr>
      <w:r>
        <w:rPr>
          <w:rFonts w:ascii="Times New Roman" w:cs="Times New Roman" w:hAnsi="Times New Roman" w:eastAsia="Times New Roman"/>
          <w:sz w:val="18"/>
          <w:szCs w:val="18"/>
          <w:rtl w:val="0"/>
          <w:lang w:val="en-US"/>
        </w:rPr>
        <w:tab/>
        <w:t xml:space="preserve">In the future, I would address the limitation of my categorization. I would implement a wide panel of people within different fields to help find a universal  answer when it comes to each individual study and data set. This allows for a non rational decision that is supported by many backgrounds and and allows for a greater confidence in the categorization of the data. </w:t>
      </w:r>
    </w:p>
    <w:p>
      <w:pPr>
        <w:pStyle w:val="Body"/>
        <w:spacing w:line="240" w:lineRule="auto"/>
        <w:rPr>
          <w:rFonts w:ascii="Times New Roman" w:cs="Times New Roman" w:hAnsi="Times New Roman" w:eastAsia="Times New Roman"/>
          <w:sz w:val="18"/>
          <w:szCs w:val="18"/>
        </w:rPr>
      </w:pPr>
      <w:r>
        <w:rPr>
          <w:rFonts w:ascii="Times New Roman" w:cs="Times New Roman" w:hAnsi="Times New Roman" w:eastAsia="Times New Roman"/>
          <w:sz w:val="18"/>
          <w:szCs w:val="18"/>
          <w:rtl w:val="0"/>
          <w:lang w:val="en-US"/>
        </w:rPr>
        <w:tab/>
        <w:t>Moreover, if I had unlimited resources and more time, I would conduct my own research project, gathering my own data. I wouldn</w:t>
      </w:r>
      <w:r>
        <w:rPr>
          <w:rFonts w:ascii="Times New Roman" w:hAnsi="Times New Roman" w:hint="default"/>
          <w:sz w:val="18"/>
          <w:szCs w:val="18"/>
          <w:rtl w:val="0"/>
          <w:lang w:val="en-US"/>
        </w:rPr>
        <w:t>’</w:t>
      </w:r>
      <w:r>
        <w:rPr>
          <w:rFonts w:ascii="Times New Roman" w:hAnsi="Times New Roman"/>
          <w:sz w:val="18"/>
          <w:szCs w:val="18"/>
          <w:rtl w:val="0"/>
          <w:lang w:val="en-US"/>
        </w:rPr>
        <w:t>t use other sources and perform a systematic meta analysis, as I believe my own research would be more significant. I would attach monitors onto the young test subjects, and watch closely their daily inhalants indoor and outdoor. With the new research on FeNO, I would test the association of it with the two environments: indoor and outdoor. FeNO might be like particulate matter and cause inflammation in the lungs, but it</w:t>
      </w:r>
      <w:r>
        <w:rPr>
          <w:rFonts w:ascii="Times New Roman" w:hAnsi="Times New Roman" w:hint="default"/>
          <w:sz w:val="18"/>
          <w:szCs w:val="18"/>
          <w:rtl w:val="0"/>
          <w:lang w:val="en-US"/>
        </w:rPr>
        <w:t>’</w:t>
      </w:r>
      <w:r>
        <w:rPr>
          <w:rFonts w:ascii="Times New Roman" w:hAnsi="Times New Roman"/>
          <w:sz w:val="18"/>
          <w:szCs w:val="18"/>
          <w:rtl w:val="0"/>
          <w:lang w:val="en-US"/>
        </w:rPr>
        <w:t xml:space="preserve">s association in the two environments is unknown.  </w:t>
      </w:r>
    </w:p>
    <w:p>
      <w:pPr>
        <w:pStyle w:val="Body"/>
        <w:spacing w:line="240" w:lineRule="auto"/>
        <w:rPr>
          <w:rFonts w:ascii="Times New Roman" w:cs="Times New Roman" w:hAnsi="Times New Roman" w:eastAsia="Times New Roman"/>
          <w:sz w:val="18"/>
          <w:szCs w:val="18"/>
        </w:rPr>
      </w:pPr>
      <w:r>
        <w:rPr>
          <w:rFonts w:ascii="Times New Roman" w:cs="Times New Roman" w:hAnsi="Times New Roman" w:eastAsia="Times New Roman"/>
          <w:sz w:val="18"/>
          <w:szCs w:val="18"/>
          <w:rtl w:val="0"/>
          <w:lang w:val="en-US"/>
        </w:rPr>
        <w:tab/>
        <w:t xml:space="preserve">New pathways of research include the association between FeNO acting as a marker for early onset asthma in children. An area of concern would be which environment has a greater association with asthma and the particulate matter on adults. Another issue would be what role do the other asthma triggers play. For example, which trigger has a greater effect, household cleaning products with the chemicals they contain or pollution? The effect of multiple triggers for asthma being exposed at the same time is lacking in research. We may know what one trigger may do in a certain environment, but multiple may pose as a  higher risk to developing asthma. </w:t>
      </w:r>
    </w:p>
    <w:p>
      <w:pPr>
        <w:pStyle w:val="Body"/>
        <w:spacing w:line="240" w:lineRule="auto"/>
        <w:rPr>
          <w:rFonts w:ascii="Times New Roman" w:cs="Times New Roman" w:hAnsi="Times New Roman" w:eastAsia="Times New Roman"/>
          <w:sz w:val="18"/>
          <w:szCs w:val="18"/>
        </w:rPr>
      </w:pPr>
    </w:p>
    <w:p>
      <w:pPr>
        <w:pStyle w:val="Body"/>
        <w:spacing w:line="240" w:lineRule="auto"/>
        <w:rPr>
          <w:rFonts w:ascii="Times New Roman" w:cs="Times New Roman" w:hAnsi="Times New Roman" w:eastAsia="Times New Roman"/>
          <w:b w:val="1"/>
          <w:bCs w:val="1"/>
          <w:sz w:val="18"/>
          <w:szCs w:val="18"/>
        </w:rPr>
      </w:pPr>
      <w:r>
        <w:rPr>
          <w:rFonts w:ascii="Times New Roman" w:hAnsi="Times New Roman"/>
          <w:b w:val="1"/>
          <w:bCs w:val="1"/>
          <w:sz w:val="18"/>
          <w:szCs w:val="18"/>
          <w:rtl w:val="0"/>
          <w:lang w:val="fr-FR"/>
        </w:rPr>
        <w:t xml:space="preserve">Conclusion </w:t>
      </w:r>
    </w:p>
    <w:p>
      <w:pPr>
        <w:pStyle w:val="Body"/>
        <w:spacing w:line="240" w:lineRule="auto"/>
        <w:rPr>
          <w:rFonts w:ascii="Times New Roman" w:cs="Times New Roman" w:hAnsi="Times New Roman" w:eastAsia="Times New Roman"/>
          <w:b w:val="1"/>
          <w:bCs w:val="1"/>
          <w:sz w:val="18"/>
          <w:szCs w:val="18"/>
        </w:rPr>
      </w:pPr>
    </w:p>
    <w:p>
      <w:pPr>
        <w:pStyle w:val="Body"/>
        <w:spacing w:line="240" w:lineRule="auto"/>
        <w:rPr>
          <w:rFonts w:ascii="Times New Roman" w:cs="Times New Roman" w:hAnsi="Times New Roman" w:eastAsia="Times New Roman"/>
          <w:sz w:val="18"/>
          <w:szCs w:val="18"/>
        </w:rPr>
      </w:pPr>
      <w:r>
        <w:rPr>
          <w:rFonts w:ascii="Times New Roman" w:cs="Times New Roman" w:hAnsi="Times New Roman" w:eastAsia="Times New Roman"/>
          <w:sz w:val="18"/>
          <w:szCs w:val="18"/>
          <w:rtl w:val="0"/>
          <w:lang w:val="en-US"/>
        </w:rPr>
        <w:tab/>
        <w:t xml:space="preserve">This study took into account the key issue of pediatric asthma and its association with ultrafine particles. This study took a step further to look into which environment had a greater association when exposed to particulate matter: an indoor or an outdoor environment. The review of literature addressed what is asthma, ultrafine particles, and why children are considered the most vulnerable group. This study coded data into two categories: indoor or outdoor based off of the setting of the research being conducted. The results concluded from the meta analysis program allowed for the rejection of my null hypotheses, showing an association with both environments. Both studies were supported by a z-value, where again the null hypothesis did not represent the data. However, a larger odds ratio, the results suggest a greater association with an indoor environment when particulate matter exposure is present. </w:t>
      </w:r>
    </w:p>
    <w:p>
      <w:pPr>
        <w:pStyle w:val="Body"/>
        <w:spacing w:line="240" w:lineRule="auto"/>
        <w:rPr>
          <w:rFonts w:ascii="Times New Roman" w:cs="Times New Roman" w:hAnsi="Times New Roman" w:eastAsia="Times New Roman"/>
          <w:sz w:val="18"/>
          <w:szCs w:val="18"/>
        </w:rPr>
      </w:pPr>
    </w:p>
    <w:p>
      <w:pPr>
        <w:pStyle w:val="Body"/>
        <w:spacing w:line="240" w:lineRule="auto"/>
        <w:rPr>
          <w:rFonts w:ascii="Times New Roman" w:cs="Times New Roman" w:hAnsi="Times New Roman" w:eastAsia="Times New Roman"/>
          <w:b w:val="1"/>
          <w:bCs w:val="1"/>
          <w:sz w:val="18"/>
          <w:szCs w:val="18"/>
        </w:rPr>
      </w:pPr>
      <w:r>
        <w:rPr>
          <w:rFonts w:ascii="Times New Roman" w:hAnsi="Times New Roman"/>
          <w:b w:val="1"/>
          <w:bCs w:val="1"/>
          <w:sz w:val="18"/>
          <w:szCs w:val="18"/>
          <w:rtl w:val="0"/>
          <w:lang w:val="fr-FR"/>
        </w:rPr>
        <w:t xml:space="preserve">References </w:t>
      </w:r>
    </w:p>
    <w:p>
      <w:pPr>
        <w:pStyle w:val="Body"/>
        <w:spacing w:line="240" w:lineRule="auto"/>
        <w:rPr>
          <w:rFonts w:ascii="Times New Roman" w:cs="Times New Roman" w:hAnsi="Times New Roman" w:eastAsia="Times New Roman"/>
          <w:b w:val="1"/>
          <w:bCs w:val="1"/>
          <w:sz w:val="18"/>
          <w:szCs w:val="18"/>
        </w:rPr>
      </w:pPr>
    </w:p>
    <w:p>
      <w:pPr>
        <w:pStyle w:val="Body"/>
        <w:spacing w:line="240" w:lineRule="auto"/>
        <w:rPr>
          <w:rFonts w:ascii="Times New Roman" w:cs="Times New Roman" w:hAnsi="Times New Roman" w:eastAsia="Times New Roman"/>
          <w:sz w:val="18"/>
          <w:szCs w:val="18"/>
          <w:shd w:val="clear" w:color="auto" w:fill="ffffff"/>
        </w:rPr>
      </w:pPr>
      <w:r>
        <w:rPr>
          <w:rFonts w:ascii="Times New Roman" w:hAnsi="Times New Roman"/>
          <w:sz w:val="18"/>
          <w:szCs w:val="18"/>
          <w:shd w:val="clear" w:color="auto" w:fill="ffffff"/>
          <w:rtl w:val="0"/>
          <w:lang w:val="de-DE"/>
        </w:rPr>
        <w:t xml:space="preserve">Andersen, Z. J., Wahlin, P., Raaschou-Nielsen, O., Scheike, T., &amp; S. (2006). Ambient Particle Source Apportionment </w:t>
      </w:r>
    </w:p>
    <w:p>
      <w:pPr>
        <w:pStyle w:val="Body"/>
        <w:spacing w:line="240" w:lineRule="auto"/>
        <w:ind w:left="720" w:firstLine="0"/>
        <w:rPr>
          <w:rFonts w:ascii="Times New Roman" w:cs="Times New Roman" w:hAnsi="Times New Roman" w:eastAsia="Times New Roman"/>
          <w:sz w:val="18"/>
          <w:szCs w:val="18"/>
          <w:shd w:val="clear" w:color="auto" w:fill="ffffff"/>
        </w:rPr>
      </w:pPr>
      <w:r>
        <w:rPr>
          <w:rFonts w:ascii="Times New Roman" w:hAnsi="Times New Roman"/>
          <w:sz w:val="18"/>
          <w:szCs w:val="18"/>
          <w:shd w:val="clear" w:color="auto" w:fill="ffffff"/>
          <w:rtl w:val="0"/>
          <w:lang w:val="en-US"/>
        </w:rPr>
        <w:t xml:space="preserve">and Daily Hospital Admissions among Children and Elderly in Copenhagen. </w:t>
      </w:r>
      <w:r>
        <w:rPr>
          <w:rFonts w:ascii="Times New Roman" w:hAnsi="Times New Roman"/>
          <w:i w:val="1"/>
          <w:iCs w:val="1"/>
          <w:sz w:val="18"/>
          <w:szCs w:val="18"/>
          <w:shd w:val="clear" w:color="auto" w:fill="ffffff"/>
          <w:rtl w:val="0"/>
        </w:rPr>
        <w:t>Epidemiology,</w:t>
      </w:r>
      <w:r>
        <w:rPr>
          <w:rFonts w:ascii="Times New Roman" w:hAnsi="Times New Roman"/>
          <w:sz w:val="18"/>
          <w:szCs w:val="18"/>
          <w:shd w:val="clear" w:color="auto" w:fill="ffffff"/>
          <w:rtl w:val="0"/>
        </w:rPr>
        <w:t xml:space="preserve"> </w:t>
      </w:r>
      <w:r>
        <w:rPr>
          <w:rFonts w:ascii="Times New Roman" w:hAnsi="Times New Roman"/>
          <w:i w:val="1"/>
          <w:iCs w:val="1"/>
          <w:sz w:val="18"/>
          <w:szCs w:val="18"/>
          <w:shd w:val="clear" w:color="auto" w:fill="ffffff"/>
          <w:rtl w:val="0"/>
        </w:rPr>
        <w:t>17</w:t>
      </w:r>
      <w:r>
        <w:rPr>
          <w:rFonts w:ascii="Times New Roman" w:hAnsi="Times New Roman"/>
          <w:sz w:val="18"/>
          <w:szCs w:val="18"/>
          <w:shd w:val="clear" w:color="auto" w:fill="ffffff"/>
          <w:rtl w:val="0"/>
        </w:rPr>
        <w:t>(Suppl). doi:10.1097/00001648-200611001-0051</w:t>
      </w:r>
    </w:p>
    <w:p>
      <w:pPr>
        <w:pStyle w:val="Body"/>
        <w:spacing w:line="240" w:lineRule="auto"/>
        <w:rPr>
          <w:rFonts w:ascii="Times New Roman" w:cs="Times New Roman" w:hAnsi="Times New Roman" w:eastAsia="Times New Roman"/>
          <w:sz w:val="18"/>
          <w:szCs w:val="18"/>
          <w:shd w:val="clear" w:color="auto" w:fill="ffffff"/>
        </w:rPr>
      </w:pPr>
      <w:r>
        <w:rPr>
          <w:rFonts w:ascii="Times New Roman" w:hAnsi="Times New Roman"/>
          <w:sz w:val="18"/>
          <w:szCs w:val="18"/>
          <w:shd w:val="clear" w:color="auto" w:fill="ffffff"/>
          <w:rtl w:val="0"/>
          <w:lang w:val="en-US"/>
        </w:rPr>
        <w:t xml:space="preserve">Branco, P., Alvim-Ferraz, M., Martins, F., &amp; Sousa, S. (2014). The microenvironmental modelling approach to assess </w:t>
      </w:r>
    </w:p>
    <w:p>
      <w:pPr>
        <w:pStyle w:val="Body"/>
        <w:spacing w:line="240" w:lineRule="auto"/>
        <w:ind w:left="720" w:firstLine="0"/>
        <w:rPr>
          <w:rFonts w:ascii="Times New Roman" w:cs="Times New Roman" w:hAnsi="Times New Roman" w:eastAsia="Times New Roman"/>
          <w:sz w:val="18"/>
          <w:szCs w:val="18"/>
          <w:shd w:val="clear" w:color="auto" w:fill="ffffff"/>
        </w:rPr>
      </w:pPr>
      <w:r>
        <w:rPr>
          <w:rFonts w:ascii="Times New Roman" w:hAnsi="Times New Roman"/>
          <w:sz w:val="18"/>
          <w:szCs w:val="18"/>
          <w:shd w:val="clear" w:color="auto" w:fill="ffffff"/>
          <w:rtl w:val="0"/>
          <w:lang w:val="en-US"/>
        </w:rPr>
        <w:t xml:space="preserve">childrens exposure to air pollution </w:t>
      </w:r>
      <w:r>
        <w:rPr>
          <w:rFonts w:ascii="Times New Roman" w:hAnsi="Times New Roman" w:hint="default"/>
          <w:sz w:val="18"/>
          <w:szCs w:val="18"/>
          <w:shd w:val="clear" w:color="auto" w:fill="ffffff"/>
          <w:rtl w:val="0"/>
          <w:lang w:val="en-US"/>
        </w:rPr>
        <w:t xml:space="preserve">– </w:t>
      </w:r>
      <w:r>
        <w:rPr>
          <w:rFonts w:ascii="Times New Roman" w:hAnsi="Times New Roman"/>
          <w:sz w:val="18"/>
          <w:szCs w:val="18"/>
          <w:shd w:val="clear" w:color="auto" w:fill="ffffff"/>
          <w:rtl w:val="0"/>
        </w:rPr>
        <w:t xml:space="preserve">A review. </w:t>
      </w:r>
      <w:r>
        <w:rPr>
          <w:rFonts w:ascii="Times New Roman" w:hAnsi="Times New Roman"/>
          <w:i w:val="1"/>
          <w:iCs w:val="1"/>
          <w:sz w:val="18"/>
          <w:szCs w:val="18"/>
          <w:shd w:val="clear" w:color="auto" w:fill="ffffff"/>
          <w:rtl w:val="0"/>
          <w:lang w:val="en-US"/>
        </w:rPr>
        <w:t>Environmental Research,</w:t>
      </w:r>
      <w:r>
        <w:rPr>
          <w:rFonts w:ascii="Times New Roman" w:hAnsi="Times New Roman"/>
          <w:sz w:val="18"/>
          <w:szCs w:val="18"/>
          <w:shd w:val="clear" w:color="auto" w:fill="ffffff"/>
          <w:rtl w:val="0"/>
        </w:rPr>
        <w:t xml:space="preserve"> </w:t>
      </w:r>
      <w:r>
        <w:rPr>
          <w:rFonts w:ascii="Times New Roman" w:hAnsi="Times New Roman"/>
          <w:i w:val="1"/>
          <w:iCs w:val="1"/>
          <w:sz w:val="18"/>
          <w:szCs w:val="18"/>
          <w:shd w:val="clear" w:color="auto" w:fill="ffffff"/>
          <w:rtl w:val="0"/>
        </w:rPr>
        <w:t>135</w:t>
      </w:r>
      <w:r>
        <w:rPr>
          <w:rFonts w:ascii="Times New Roman" w:hAnsi="Times New Roman"/>
          <w:sz w:val="18"/>
          <w:szCs w:val="18"/>
          <w:shd w:val="clear" w:color="auto" w:fill="ffffff"/>
          <w:rtl w:val="0"/>
          <w:lang w:val="pt-PT"/>
        </w:rPr>
        <w:t>, 317-332. doi:10.1016/j.envres.2014.10.002</w:t>
      </w:r>
    </w:p>
    <w:p>
      <w:pPr>
        <w:pStyle w:val="Body"/>
        <w:spacing w:line="240" w:lineRule="auto"/>
        <w:rPr>
          <w:rFonts w:ascii="Times New Roman" w:cs="Times New Roman" w:hAnsi="Times New Roman" w:eastAsia="Times New Roman"/>
          <w:sz w:val="18"/>
          <w:szCs w:val="18"/>
          <w:shd w:val="clear" w:color="auto" w:fill="ffffff"/>
        </w:rPr>
      </w:pPr>
      <w:r>
        <w:rPr>
          <w:rFonts w:ascii="Times New Roman" w:hAnsi="Times New Roman"/>
          <w:sz w:val="18"/>
          <w:szCs w:val="18"/>
          <w:shd w:val="clear" w:color="auto" w:fill="ffffff"/>
          <w:rtl w:val="0"/>
          <w:lang w:val="nl-NL"/>
        </w:rPr>
        <w:t>Brauer, M., Hoek ,G., Vliet, P. V., Meliefste, K., Fischer, P. H., Wijga, A., . . . Brunekreef, B. (2002). Air Pollution from</w:t>
      </w:r>
    </w:p>
    <w:p>
      <w:pPr>
        <w:pStyle w:val="Body"/>
        <w:spacing w:line="240" w:lineRule="auto"/>
        <w:ind w:left="720" w:firstLine="0"/>
        <w:rPr>
          <w:rFonts w:ascii="Times New Roman" w:cs="Times New Roman" w:hAnsi="Times New Roman" w:eastAsia="Times New Roman"/>
          <w:sz w:val="18"/>
          <w:szCs w:val="18"/>
          <w:shd w:val="clear" w:color="auto" w:fill="ffffff"/>
        </w:rPr>
      </w:pPr>
      <w:r>
        <w:rPr>
          <w:rFonts w:ascii="Times New Roman" w:hAnsi="Times New Roman"/>
          <w:sz w:val="18"/>
          <w:szCs w:val="18"/>
          <w:shd w:val="clear" w:color="auto" w:fill="ffffff"/>
          <w:rtl w:val="0"/>
          <w:lang w:val="en-US"/>
        </w:rPr>
        <w:t xml:space="preserve">Traffic and the Development of Respiratory Infections and Asthmatic and Allergic Symptoms in Children. </w:t>
      </w:r>
      <w:r>
        <w:rPr>
          <w:rFonts w:ascii="Times New Roman" w:hAnsi="Times New Roman"/>
          <w:i w:val="1"/>
          <w:iCs w:val="1"/>
          <w:sz w:val="18"/>
          <w:szCs w:val="18"/>
          <w:shd w:val="clear" w:color="auto" w:fill="ffffff"/>
          <w:rtl w:val="0"/>
          <w:lang w:val="en-US"/>
        </w:rPr>
        <w:t>American Journal of Respiratory and Critical Care Medicine,</w:t>
      </w:r>
      <w:r>
        <w:rPr>
          <w:rFonts w:ascii="Times New Roman" w:hAnsi="Times New Roman"/>
          <w:sz w:val="18"/>
          <w:szCs w:val="18"/>
          <w:shd w:val="clear" w:color="auto" w:fill="ffffff"/>
          <w:rtl w:val="0"/>
        </w:rPr>
        <w:t xml:space="preserve"> </w:t>
      </w:r>
      <w:r>
        <w:rPr>
          <w:rFonts w:ascii="Times New Roman" w:hAnsi="Times New Roman"/>
          <w:i w:val="1"/>
          <w:iCs w:val="1"/>
          <w:sz w:val="18"/>
          <w:szCs w:val="18"/>
          <w:shd w:val="clear" w:color="auto" w:fill="ffffff"/>
          <w:rtl w:val="0"/>
        </w:rPr>
        <w:t>166</w:t>
      </w:r>
      <w:r>
        <w:rPr>
          <w:rFonts w:ascii="Times New Roman" w:hAnsi="Times New Roman"/>
          <w:sz w:val="18"/>
          <w:szCs w:val="18"/>
          <w:shd w:val="clear" w:color="auto" w:fill="ffffff"/>
          <w:rtl w:val="0"/>
        </w:rPr>
        <w:t>(8), 1092-1098. doi:10.1164/rccm.200108-007oc</w:t>
      </w:r>
    </w:p>
    <w:p>
      <w:pPr>
        <w:pStyle w:val="Body"/>
        <w:spacing w:line="240" w:lineRule="auto"/>
        <w:rPr>
          <w:rFonts w:ascii="Times New Roman" w:cs="Times New Roman" w:hAnsi="Times New Roman" w:eastAsia="Times New Roman"/>
          <w:sz w:val="18"/>
          <w:szCs w:val="18"/>
        </w:rPr>
      </w:pPr>
      <w:r>
        <w:rPr>
          <w:rFonts w:ascii="Times New Roman" w:hAnsi="Times New Roman"/>
          <w:sz w:val="18"/>
          <w:szCs w:val="18"/>
          <w:rtl w:val="0"/>
          <w:lang w:val="en-US"/>
        </w:rPr>
        <w:t xml:space="preserve">Can All Those Chemicals Be Causing My Asthma? . (n.d.). Retrieved December 3, 2016, from </w:t>
      </w:r>
    </w:p>
    <w:p>
      <w:pPr>
        <w:pStyle w:val="Body"/>
        <w:spacing w:line="240" w:lineRule="auto"/>
        <w:ind w:left="720" w:firstLine="720"/>
        <w:rPr>
          <w:rStyle w:val="Hyperlink.0"/>
        </w:rPr>
      </w:pPr>
      <w:r>
        <w:rPr>
          <w:rStyle w:val="Hyperlink.0"/>
        </w:rPr>
        <w:fldChar w:fldCharType="begin" w:fldLock="0"/>
      </w:r>
      <w:r>
        <w:rPr>
          <w:rStyle w:val="Hyperlink.0"/>
        </w:rPr>
        <w:instrText xml:space="preserve"> HYPERLINK "https://www.toxicology.org/script/admin/toxtopics/114605_AM_TT1_Asthma.pdf"</w:instrText>
      </w:r>
      <w:r>
        <w:rPr>
          <w:rStyle w:val="Hyperlink.0"/>
        </w:rPr>
        <w:fldChar w:fldCharType="separate" w:fldLock="0"/>
      </w:r>
      <w:r>
        <w:rPr>
          <w:rStyle w:val="Hyperlink.0"/>
          <w:rtl w:val="0"/>
          <w:lang w:val="en-US"/>
        </w:rPr>
        <w:t>https://www.toxicology.org/script/admin/toxtopics/114605_AM_TT1_Asthma.pdf</w:t>
      </w:r>
      <w:r>
        <w:rPr/>
        <w:fldChar w:fldCharType="end" w:fldLock="0"/>
      </w:r>
      <w:r>
        <w:rPr>
          <w:rStyle w:val="None"/>
          <w:rFonts w:ascii="Times New Roman" w:hAnsi="Times New Roman"/>
          <w:sz w:val="18"/>
          <w:szCs w:val="18"/>
          <w:shd w:val="clear" w:color="auto" w:fill="ffffff"/>
          <w:rtl w:val="0"/>
        </w:rPr>
        <w:t>.</w:t>
      </w:r>
    </w:p>
    <w:p>
      <w:pPr>
        <w:pStyle w:val="Body"/>
        <w:spacing w:line="240" w:lineRule="auto"/>
        <w:rPr>
          <w:rStyle w:val="Hyperlink.0"/>
        </w:rPr>
      </w:pPr>
      <w:r>
        <w:rPr>
          <w:rStyle w:val="Hyperlink.0"/>
          <w:rtl w:val="0"/>
          <w:lang w:val="da-DK"/>
        </w:rPr>
        <w:t>Carlsen, H., Boman, P., Bj</w:t>
      </w:r>
      <w:r>
        <w:rPr>
          <w:rStyle w:val="None"/>
          <w:rFonts w:ascii="Times New Roman" w:hAnsi="Times New Roman" w:hint="default"/>
          <w:sz w:val="18"/>
          <w:szCs w:val="18"/>
          <w:rtl w:val="0"/>
          <w:lang w:val="en-US"/>
        </w:rPr>
        <w:t>ö</w:t>
      </w:r>
      <w:r>
        <w:rPr>
          <w:rStyle w:val="Hyperlink.0"/>
          <w:rtl w:val="0"/>
          <w:lang w:val="en-US"/>
        </w:rPr>
        <w:t xml:space="preserve">r, B., Olin, A., &amp; Forsberg, B. (2016). Coarse Fraction Particle Matter and Exhaled Nitric </w:t>
      </w:r>
    </w:p>
    <w:p>
      <w:pPr>
        <w:pStyle w:val="Body"/>
        <w:spacing w:line="240" w:lineRule="auto"/>
        <w:ind w:left="720" w:firstLine="0"/>
        <w:rPr>
          <w:rStyle w:val="Hyperlink.0"/>
        </w:rPr>
      </w:pPr>
      <w:r>
        <w:rPr>
          <w:rStyle w:val="Hyperlink.0"/>
          <w:rtl w:val="0"/>
          <w:lang w:val="en-US"/>
        </w:rPr>
        <w:t xml:space="preserve">Oxide in Non-Asthmatic Children. </w:t>
      </w:r>
      <w:r>
        <w:rPr>
          <w:rStyle w:val="None"/>
          <w:rFonts w:ascii="Times New Roman" w:hAnsi="Times New Roman"/>
          <w:i w:val="1"/>
          <w:iCs w:val="1"/>
          <w:sz w:val="18"/>
          <w:szCs w:val="18"/>
          <w:rtl w:val="0"/>
          <w:lang w:val="en-US"/>
        </w:rPr>
        <w:t>International Journal of Environmental Research and Public Health</w:t>
      </w:r>
      <w:r>
        <w:rPr>
          <w:rStyle w:val="Hyperlink.0"/>
          <w:rtl w:val="0"/>
        </w:rPr>
        <w:t>, 13(6), 621. doi:10.3390/ijerph1306062.</w:t>
      </w:r>
    </w:p>
    <w:p>
      <w:pPr>
        <w:pStyle w:val="Body"/>
        <w:spacing w:line="240" w:lineRule="auto"/>
        <w:rPr>
          <w:rStyle w:val="None"/>
          <w:rFonts w:ascii="Times New Roman" w:cs="Times New Roman" w:hAnsi="Times New Roman" w:eastAsia="Times New Roman"/>
          <w:sz w:val="18"/>
          <w:szCs w:val="18"/>
          <w:shd w:val="clear" w:color="auto" w:fill="ffffff"/>
        </w:rPr>
      </w:pPr>
      <w:r>
        <w:rPr>
          <w:rStyle w:val="None"/>
          <w:rFonts w:ascii="Times New Roman" w:hAnsi="Times New Roman"/>
          <w:sz w:val="18"/>
          <w:szCs w:val="18"/>
          <w:shd w:val="clear" w:color="auto" w:fill="ffffff"/>
          <w:rtl w:val="0"/>
        </w:rPr>
        <w:t>Chalupa, D. C., Morrow, P. E., Oberd</w:t>
      </w:r>
      <w:r>
        <w:rPr>
          <w:rStyle w:val="None"/>
          <w:rFonts w:ascii="Times New Roman" w:hAnsi="Times New Roman" w:hint="default"/>
          <w:sz w:val="18"/>
          <w:szCs w:val="18"/>
          <w:shd w:val="clear" w:color="auto" w:fill="ffffff"/>
          <w:rtl w:val="0"/>
          <w:lang w:val="en-US"/>
        </w:rPr>
        <w:t>ö</w:t>
      </w:r>
      <w:r>
        <w:rPr>
          <w:rStyle w:val="None"/>
          <w:rFonts w:ascii="Times New Roman" w:hAnsi="Times New Roman"/>
          <w:sz w:val="18"/>
          <w:szCs w:val="18"/>
          <w:shd w:val="clear" w:color="auto" w:fill="ffffff"/>
          <w:rtl w:val="0"/>
          <w:lang w:val="en-US"/>
        </w:rPr>
        <w:t xml:space="preserve">rster, G., Utell, M. J., &amp; Frampton, M. W. (2004). Ultrafine Particle Deposition </w:t>
      </w:r>
    </w:p>
    <w:p>
      <w:pPr>
        <w:pStyle w:val="Body"/>
        <w:spacing w:line="240" w:lineRule="auto"/>
        <w:ind w:left="720" w:firstLine="0"/>
        <w:rPr>
          <w:rStyle w:val="None"/>
          <w:rFonts w:ascii="Times New Roman" w:cs="Times New Roman" w:hAnsi="Times New Roman" w:eastAsia="Times New Roman"/>
          <w:sz w:val="18"/>
          <w:szCs w:val="18"/>
          <w:shd w:val="clear" w:color="auto" w:fill="ffffff"/>
        </w:rPr>
      </w:pPr>
      <w:r>
        <w:rPr>
          <w:rStyle w:val="None"/>
          <w:rFonts w:ascii="Times New Roman" w:hAnsi="Times New Roman"/>
          <w:sz w:val="18"/>
          <w:szCs w:val="18"/>
          <w:shd w:val="clear" w:color="auto" w:fill="ffffff"/>
          <w:rtl w:val="0"/>
          <w:lang w:val="en-US"/>
        </w:rPr>
        <w:t xml:space="preserve">in Subjects with Asthma. </w:t>
      </w:r>
      <w:r>
        <w:rPr>
          <w:rStyle w:val="None"/>
          <w:rFonts w:ascii="Times New Roman" w:hAnsi="Times New Roman"/>
          <w:i w:val="1"/>
          <w:iCs w:val="1"/>
          <w:sz w:val="18"/>
          <w:szCs w:val="18"/>
          <w:shd w:val="clear" w:color="auto" w:fill="ffffff"/>
          <w:rtl w:val="0"/>
          <w:lang w:val="en-US"/>
        </w:rPr>
        <w:t>Environmental Health Perspectives,</w:t>
      </w:r>
      <w:r>
        <w:rPr>
          <w:rStyle w:val="None"/>
          <w:rFonts w:ascii="Times New Roman" w:hAnsi="Times New Roman"/>
          <w:sz w:val="18"/>
          <w:szCs w:val="18"/>
          <w:shd w:val="clear" w:color="auto" w:fill="ffffff"/>
          <w:rtl w:val="0"/>
        </w:rPr>
        <w:t xml:space="preserve"> </w:t>
      </w:r>
      <w:r>
        <w:rPr>
          <w:rStyle w:val="None"/>
          <w:rFonts w:ascii="Times New Roman" w:hAnsi="Times New Roman"/>
          <w:i w:val="1"/>
          <w:iCs w:val="1"/>
          <w:sz w:val="18"/>
          <w:szCs w:val="18"/>
          <w:shd w:val="clear" w:color="auto" w:fill="ffffff"/>
          <w:rtl w:val="0"/>
        </w:rPr>
        <w:t>112</w:t>
      </w:r>
      <w:r>
        <w:rPr>
          <w:rStyle w:val="None"/>
          <w:rFonts w:ascii="Times New Roman" w:hAnsi="Times New Roman"/>
          <w:sz w:val="18"/>
          <w:szCs w:val="18"/>
          <w:shd w:val="clear" w:color="auto" w:fill="ffffff"/>
          <w:rtl w:val="0"/>
        </w:rPr>
        <w:t>(8), 879-882. doi:10.1289/ehp.6851</w:t>
      </w:r>
    </w:p>
    <w:p>
      <w:pPr>
        <w:pStyle w:val="Body"/>
        <w:spacing w:line="240" w:lineRule="auto"/>
        <w:ind w:left="720" w:firstLine="0"/>
        <w:rPr>
          <w:rStyle w:val="None"/>
          <w:rFonts w:ascii="Times New Roman" w:cs="Times New Roman" w:hAnsi="Times New Roman" w:eastAsia="Times New Roman"/>
          <w:sz w:val="18"/>
          <w:szCs w:val="18"/>
          <w:shd w:val="clear" w:color="auto" w:fill="ffffff"/>
        </w:rPr>
      </w:pPr>
      <w:r>
        <w:rPr>
          <w:rStyle w:val="None"/>
          <w:rFonts w:ascii="Times New Roman" w:hAnsi="Times New Roman"/>
          <w:sz w:val="18"/>
          <w:szCs w:val="18"/>
          <w:shd w:val="clear" w:color="auto" w:fill="ffffff"/>
          <w:rtl w:val="0"/>
          <w:lang w:val="en-US"/>
        </w:rPr>
        <w:t xml:space="preserve">Comment on Draft Reports and White Papers. Comment Draft Reports | AHRQ Effective Health Care Program. (n.d.). </w:t>
      </w:r>
    </w:p>
    <w:p>
      <w:pPr>
        <w:pStyle w:val="Body"/>
        <w:spacing w:line="240" w:lineRule="auto"/>
        <w:rPr>
          <w:rStyle w:val="None"/>
          <w:rFonts w:ascii="Times New Roman" w:cs="Times New Roman" w:hAnsi="Times New Roman" w:eastAsia="Times New Roman"/>
          <w:sz w:val="18"/>
          <w:szCs w:val="18"/>
          <w:shd w:val="clear" w:color="auto" w:fill="ffffff"/>
        </w:rPr>
      </w:pPr>
    </w:p>
    <w:p>
      <w:pPr>
        <w:pStyle w:val="Body"/>
        <w:spacing w:line="240" w:lineRule="auto"/>
        <w:rPr>
          <w:rStyle w:val="Hyperlink.0"/>
        </w:rPr>
      </w:pPr>
      <w:r>
        <w:rPr>
          <w:rStyle w:val="Hyperlink.0"/>
          <w:rtl w:val="0"/>
          <w:lang w:val="en-US"/>
        </w:rPr>
        <w:t xml:space="preserve">Comprehensive Meta-Analysis. (2015, January 01). Retrieved April 22, 2017, from </w:t>
      </w:r>
      <w:r>
        <w:rPr>
          <w:rStyle w:val="Hyperlink.0"/>
        </w:rPr>
        <w:fldChar w:fldCharType="begin" w:fldLock="0"/>
      </w:r>
      <w:r>
        <w:rPr>
          <w:rStyle w:val="Hyperlink.0"/>
        </w:rPr>
        <w:instrText xml:space="preserve"> HYPERLINK "https://www.meta-analysis.com/"</w:instrText>
      </w:r>
      <w:r>
        <w:rPr>
          <w:rStyle w:val="Hyperlink.0"/>
        </w:rPr>
        <w:fldChar w:fldCharType="separate" w:fldLock="0"/>
      </w:r>
      <w:r>
        <w:rPr>
          <w:rStyle w:val="Hyperlink.0"/>
          <w:rtl w:val="0"/>
          <w:lang w:val="en-US"/>
        </w:rPr>
        <w:t>https://www.meta-analysis.com/</w:t>
      </w:r>
      <w:r>
        <w:rPr/>
        <w:fldChar w:fldCharType="end" w:fldLock="0"/>
      </w:r>
      <w:r>
        <w:rPr>
          <w:rStyle w:val="Hyperlink.0"/>
          <w:rtl w:val="0"/>
        </w:rPr>
        <w:t>.</w:t>
      </w:r>
    </w:p>
    <w:p>
      <w:pPr>
        <w:pStyle w:val="Body"/>
        <w:spacing w:line="240" w:lineRule="auto"/>
        <w:ind w:left="720" w:firstLine="0"/>
        <w:rPr>
          <w:rStyle w:val="Hyperlink.0"/>
        </w:rPr>
      </w:pPr>
      <w:r>
        <w:rPr>
          <w:rStyle w:val="None"/>
          <w:rFonts w:ascii="Times New Roman" w:hAnsi="Times New Roman"/>
          <w:sz w:val="18"/>
          <w:szCs w:val="18"/>
          <w:shd w:val="clear" w:color="auto" w:fill="ffffff"/>
          <w:rtl w:val="0"/>
          <w:lang w:val="en-US"/>
        </w:rPr>
        <w:t>Retrieved April 20, 2017, from https://effectivehealthcare.ahrq.gov/research-available-for-comment/comment-draft-repor ts/?pageaction=displaydraftcommentform&amp;topicid=645&amp;productid=2464&amp;documenttype =draftRepor</w:t>
      </w:r>
    </w:p>
    <w:p>
      <w:pPr>
        <w:pStyle w:val="Body"/>
        <w:spacing w:line="240" w:lineRule="auto"/>
        <w:rPr>
          <w:rStyle w:val="None"/>
          <w:rFonts w:ascii="Times New Roman" w:cs="Times New Roman" w:hAnsi="Times New Roman" w:eastAsia="Times New Roman"/>
          <w:sz w:val="18"/>
          <w:szCs w:val="18"/>
          <w:shd w:val="clear" w:color="auto" w:fill="ffffff"/>
        </w:rPr>
      </w:pPr>
      <w:r>
        <w:rPr>
          <w:rStyle w:val="None"/>
          <w:rFonts w:ascii="Times New Roman" w:hAnsi="Times New Roman"/>
          <w:sz w:val="18"/>
          <w:szCs w:val="18"/>
          <w:shd w:val="clear" w:color="auto" w:fill="ffffff"/>
          <w:rtl w:val="0"/>
          <w:lang w:val="en-US"/>
        </w:rPr>
        <w:t xml:space="preserve">Delfino, R. J., Gong, H., Linn, W. S., Pellizzari, E. D., &amp; Hu, Y. (2002). Asthma Symptoms in Hispanic Children and </w:t>
      </w:r>
    </w:p>
    <w:p>
      <w:pPr>
        <w:pStyle w:val="Body"/>
        <w:spacing w:line="240" w:lineRule="auto"/>
        <w:ind w:left="720" w:firstLine="0"/>
        <w:rPr>
          <w:rStyle w:val="None"/>
          <w:rFonts w:ascii="Times New Roman" w:cs="Times New Roman" w:hAnsi="Times New Roman" w:eastAsia="Times New Roman"/>
          <w:sz w:val="18"/>
          <w:szCs w:val="18"/>
          <w:shd w:val="clear" w:color="auto" w:fill="ffffff"/>
        </w:rPr>
      </w:pPr>
      <w:r>
        <w:rPr>
          <w:rStyle w:val="None"/>
          <w:rFonts w:ascii="Times New Roman" w:hAnsi="Times New Roman"/>
          <w:sz w:val="18"/>
          <w:szCs w:val="18"/>
          <w:shd w:val="clear" w:color="auto" w:fill="ffffff"/>
          <w:rtl w:val="0"/>
          <w:lang w:val="en-US"/>
        </w:rPr>
        <w:t xml:space="preserve">Daily Ambient Exposures to Toxic and Criteria Air Pollutants. </w:t>
      </w:r>
      <w:r>
        <w:rPr>
          <w:rStyle w:val="None"/>
          <w:rFonts w:ascii="Times New Roman" w:hAnsi="Times New Roman"/>
          <w:i w:val="1"/>
          <w:iCs w:val="1"/>
          <w:sz w:val="18"/>
          <w:szCs w:val="18"/>
          <w:shd w:val="clear" w:color="auto" w:fill="ffffff"/>
          <w:rtl w:val="0"/>
          <w:lang w:val="en-US"/>
        </w:rPr>
        <w:t>Environmental Health Perspectives,</w:t>
      </w:r>
      <w:r>
        <w:rPr>
          <w:rStyle w:val="None"/>
          <w:rFonts w:ascii="Times New Roman" w:hAnsi="Times New Roman"/>
          <w:sz w:val="18"/>
          <w:szCs w:val="18"/>
          <w:shd w:val="clear" w:color="auto" w:fill="ffffff"/>
          <w:rtl w:val="0"/>
        </w:rPr>
        <w:t xml:space="preserve"> </w:t>
      </w:r>
      <w:r>
        <w:rPr>
          <w:rStyle w:val="None"/>
          <w:rFonts w:ascii="Times New Roman" w:hAnsi="Times New Roman"/>
          <w:i w:val="1"/>
          <w:iCs w:val="1"/>
          <w:sz w:val="18"/>
          <w:szCs w:val="18"/>
          <w:shd w:val="clear" w:color="auto" w:fill="ffffff"/>
          <w:rtl w:val="0"/>
        </w:rPr>
        <w:t>111</w:t>
      </w:r>
      <w:r>
        <w:rPr>
          <w:rStyle w:val="None"/>
          <w:rFonts w:ascii="Times New Roman" w:hAnsi="Times New Roman"/>
          <w:sz w:val="18"/>
          <w:szCs w:val="18"/>
          <w:shd w:val="clear" w:color="auto" w:fill="ffffff"/>
          <w:rtl w:val="0"/>
        </w:rPr>
        <w:t>(4), 647-656. doi:10.1289/ehp.5992</w:t>
      </w:r>
    </w:p>
    <w:p>
      <w:pPr>
        <w:pStyle w:val="Body"/>
        <w:spacing w:line="240" w:lineRule="auto"/>
        <w:rPr>
          <w:rStyle w:val="None"/>
          <w:rFonts w:ascii="Times New Roman" w:cs="Times New Roman" w:hAnsi="Times New Roman" w:eastAsia="Times New Roman"/>
          <w:i w:val="1"/>
          <w:iCs w:val="1"/>
          <w:sz w:val="18"/>
          <w:szCs w:val="18"/>
        </w:rPr>
      </w:pPr>
      <w:r>
        <w:rPr>
          <w:rStyle w:val="Hyperlink.0"/>
          <w:rtl w:val="0"/>
          <w:lang w:val="en-US"/>
        </w:rPr>
        <w:t xml:space="preserve">Heinrich, J. (2011). Influence of indoor factors in dwellings on the development of childhood asthma. </w:t>
      </w:r>
      <w:r>
        <w:rPr>
          <w:rStyle w:val="None"/>
          <w:rFonts w:ascii="Times New Roman" w:hAnsi="Times New Roman"/>
          <w:i w:val="1"/>
          <w:iCs w:val="1"/>
          <w:sz w:val="18"/>
          <w:szCs w:val="18"/>
          <w:rtl w:val="0"/>
          <w:lang w:val="fr-FR"/>
        </w:rPr>
        <w:t xml:space="preserve">International </w:t>
      </w:r>
    </w:p>
    <w:p>
      <w:pPr>
        <w:pStyle w:val="Body"/>
        <w:spacing w:line="240" w:lineRule="auto"/>
        <w:ind w:left="720" w:firstLine="0"/>
        <w:rPr>
          <w:rStyle w:val="None"/>
          <w:rFonts w:ascii="Times New Roman" w:cs="Times New Roman" w:hAnsi="Times New Roman" w:eastAsia="Times New Roman"/>
          <w:i w:val="1"/>
          <w:iCs w:val="1"/>
          <w:sz w:val="18"/>
          <w:szCs w:val="18"/>
        </w:rPr>
      </w:pPr>
      <w:r>
        <w:rPr>
          <w:rStyle w:val="None"/>
          <w:rFonts w:ascii="Times New Roman" w:hAnsi="Times New Roman"/>
          <w:i w:val="1"/>
          <w:iCs w:val="1"/>
          <w:sz w:val="18"/>
          <w:szCs w:val="18"/>
          <w:rtl w:val="0"/>
          <w:lang w:val="en-US"/>
        </w:rPr>
        <w:t>Journal of Hygiene and Environmental Health,</w:t>
      </w:r>
      <w:r>
        <w:rPr>
          <w:rStyle w:val="Hyperlink.0"/>
          <w:rtl w:val="0"/>
        </w:rPr>
        <w:t xml:space="preserve"> </w:t>
      </w:r>
      <w:r>
        <w:rPr>
          <w:rStyle w:val="None"/>
          <w:rFonts w:ascii="Times New Roman" w:hAnsi="Times New Roman"/>
          <w:i w:val="1"/>
          <w:iCs w:val="1"/>
          <w:sz w:val="18"/>
          <w:szCs w:val="18"/>
          <w:rtl w:val="0"/>
        </w:rPr>
        <w:t>214</w:t>
      </w:r>
      <w:r>
        <w:rPr>
          <w:rStyle w:val="Hyperlink.0"/>
          <w:rtl w:val="0"/>
        </w:rPr>
        <w:t>(1), 1-25. doi:10.1016/j.ijheh.2010.08.00</w:t>
      </w:r>
    </w:p>
    <w:p>
      <w:pPr>
        <w:pStyle w:val="Body"/>
        <w:spacing w:line="240" w:lineRule="auto"/>
        <w:rPr>
          <w:rStyle w:val="None"/>
          <w:rFonts w:ascii="Times New Roman" w:cs="Times New Roman" w:hAnsi="Times New Roman" w:eastAsia="Times New Roman"/>
          <w:sz w:val="18"/>
          <w:szCs w:val="18"/>
          <w:shd w:val="clear" w:color="auto" w:fill="ffffff"/>
        </w:rPr>
      </w:pPr>
      <w:r>
        <w:rPr>
          <w:rStyle w:val="None"/>
          <w:rFonts w:ascii="Times New Roman" w:hAnsi="Times New Roman"/>
          <w:sz w:val="18"/>
          <w:szCs w:val="18"/>
          <w:shd w:val="clear" w:color="auto" w:fill="ffffff"/>
          <w:rtl w:val="0"/>
          <w:lang w:val="en-US"/>
        </w:rPr>
        <w:t xml:space="preserve">Heinzerling, A., Hsu, J., &amp; Yip, F. (2015). Respiratory Health Effects of Ultrafine Particles in Children: a Literature </w:t>
      </w:r>
    </w:p>
    <w:p>
      <w:pPr>
        <w:pStyle w:val="Body"/>
        <w:spacing w:line="240" w:lineRule="auto"/>
        <w:ind w:left="720" w:firstLine="0"/>
        <w:rPr>
          <w:rStyle w:val="None"/>
          <w:rFonts w:ascii="Times New Roman" w:cs="Times New Roman" w:hAnsi="Times New Roman" w:eastAsia="Times New Roman"/>
          <w:sz w:val="18"/>
          <w:szCs w:val="18"/>
          <w:shd w:val="clear" w:color="auto" w:fill="ffffff"/>
        </w:rPr>
      </w:pPr>
      <w:r>
        <w:rPr>
          <w:rStyle w:val="None"/>
          <w:rFonts w:ascii="Times New Roman" w:hAnsi="Times New Roman"/>
          <w:sz w:val="18"/>
          <w:szCs w:val="18"/>
          <w:shd w:val="clear" w:color="auto" w:fill="ffffff"/>
          <w:rtl w:val="0"/>
        </w:rPr>
        <w:t xml:space="preserve">Review. </w:t>
      </w:r>
      <w:r>
        <w:rPr>
          <w:rStyle w:val="None"/>
          <w:rFonts w:ascii="Times New Roman" w:hAnsi="Times New Roman"/>
          <w:i w:val="1"/>
          <w:iCs w:val="1"/>
          <w:sz w:val="18"/>
          <w:szCs w:val="18"/>
          <w:shd w:val="clear" w:color="auto" w:fill="ffffff"/>
          <w:rtl w:val="0"/>
          <w:lang w:val="en-US"/>
        </w:rPr>
        <w:t>Water, Air, &amp; Soil Pollution,</w:t>
      </w:r>
      <w:r>
        <w:rPr>
          <w:rStyle w:val="None"/>
          <w:rFonts w:ascii="Times New Roman" w:hAnsi="Times New Roman"/>
          <w:sz w:val="18"/>
          <w:szCs w:val="18"/>
          <w:shd w:val="clear" w:color="auto" w:fill="ffffff"/>
          <w:rtl w:val="0"/>
        </w:rPr>
        <w:t xml:space="preserve"> </w:t>
      </w:r>
      <w:r>
        <w:rPr>
          <w:rStyle w:val="None"/>
          <w:rFonts w:ascii="Times New Roman" w:hAnsi="Times New Roman"/>
          <w:i w:val="1"/>
          <w:iCs w:val="1"/>
          <w:sz w:val="18"/>
          <w:szCs w:val="18"/>
          <w:shd w:val="clear" w:color="auto" w:fill="ffffff"/>
          <w:rtl w:val="0"/>
        </w:rPr>
        <w:t>227</w:t>
      </w:r>
      <w:r>
        <w:rPr>
          <w:rStyle w:val="None"/>
          <w:rFonts w:ascii="Times New Roman" w:hAnsi="Times New Roman"/>
          <w:sz w:val="18"/>
          <w:szCs w:val="18"/>
          <w:shd w:val="clear" w:color="auto" w:fill="ffffff"/>
          <w:rtl w:val="0"/>
        </w:rPr>
        <w:t>(1). doi:10.1007/s11270-015-2726-6</w:t>
      </w:r>
    </w:p>
    <w:p>
      <w:pPr>
        <w:pStyle w:val="Body"/>
        <w:spacing w:line="240" w:lineRule="auto"/>
        <w:rPr>
          <w:rStyle w:val="None"/>
          <w:rFonts w:ascii="Times New Roman" w:cs="Times New Roman" w:hAnsi="Times New Roman" w:eastAsia="Times New Roman"/>
          <w:i w:val="1"/>
          <w:iCs w:val="1"/>
          <w:sz w:val="18"/>
          <w:szCs w:val="18"/>
          <w:shd w:val="clear" w:color="auto" w:fill="ffffff"/>
        </w:rPr>
      </w:pPr>
      <w:r>
        <w:rPr>
          <w:rStyle w:val="None"/>
          <w:rFonts w:ascii="Times New Roman" w:hAnsi="Times New Roman"/>
          <w:sz w:val="18"/>
          <w:szCs w:val="18"/>
          <w:shd w:val="clear" w:color="auto" w:fill="ffffff"/>
          <w:rtl w:val="0"/>
          <w:lang w:val="en-US"/>
        </w:rPr>
        <w:t xml:space="preserve">Ho, L. A., &amp; Kuschner, W. G. (2012). Respiratory Health in Home and Leisure Pursuits. </w:t>
      </w:r>
      <w:r>
        <w:rPr>
          <w:rStyle w:val="None"/>
          <w:rFonts w:ascii="Times New Roman" w:hAnsi="Times New Roman"/>
          <w:i w:val="1"/>
          <w:iCs w:val="1"/>
          <w:sz w:val="18"/>
          <w:szCs w:val="18"/>
          <w:shd w:val="clear" w:color="auto" w:fill="ffffff"/>
          <w:rtl w:val="0"/>
          <w:lang w:val="en-US"/>
        </w:rPr>
        <w:t>Clinics in Chest Medicine,</w:t>
      </w:r>
      <w:r>
        <w:rPr>
          <w:rStyle w:val="None"/>
          <w:rFonts w:ascii="Times New Roman" w:hAnsi="Times New Roman"/>
          <w:sz w:val="18"/>
          <w:szCs w:val="18"/>
          <w:shd w:val="clear" w:color="auto" w:fill="ffffff"/>
          <w:rtl w:val="0"/>
        </w:rPr>
        <w:t xml:space="preserve"> </w:t>
      </w:r>
    </w:p>
    <w:p>
      <w:pPr>
        <w:pStyle w:val="Body"/>
        <w:spacing w:line="240" w:lineRule="auto"/>
        <w:ind w:left="720" w:firstLine="0"/>
        <w:rPr>
          <w:rStyle w:val="None"/>
          <w:rFonts w:ascii="Times New Roman" w:cs="Times New Roman" w:hAnsi="Times New Roman" w:eastAsia="Times New Roman"/>
          <w:sz w:val="18"/>
          <w:szCs w:val="18"/>
          <w:shd w:val="clear" w:color="auto" w:fill="ffffff"/>
        </w:rPr>
      </w:pPr>
      <w:r>
        <w:rPr>
          <w:rStyle w:val="None"/>
          <w:rFonts w:ascii="Times New Roman" w:hAnsi="Times New Roman"/>
          <w:i w:val="1"/>
          <w:iCs w:val="1"/>
          <w:sz w:val="18"/>
          <w:szCs w:val="18"/>
          <w:shd w:val="clear" w:color="auto" w:fill="ffffff"/>
          <w:rtl w:val="0"/>
        </w:rPr>
        <w:t>33</w:t>
      </w:r>
      <w:r>
        <w:rPr>
          <w:rStyle w:val="None"/>
          <w:rFonts w:ascii="Times New Roman" w:hAnsi="Times New Roman"/>
          <w:sz w:val="18"/>
          <w:szCs w:val="18"/>
          <w:shd w:val="clear" w:color="auto" w:fill="ffffff"/>
          <w:rtl w:val="0"/>
        </w:rPr>
        <w:t>(4), 715-729. doi:10.1016/j.ccm.2012.08.001</w:t>
      </w:r>
    </w:p>
    <w:p>
      <w:pPr>
        <w:pStyle w:val="Body"/>
        <w:spacing w:line="240" w:lineRule="auto"/>
        <w:rPr>
          <w:rStyle w:val="Hyperlink.0"/>
        </w:rPr>
      </w:pPr>
      <w:r>
        <w:rPr>
          <w:rStyle w:val="Hyperlink.0"/>
          <w:rtl w:val="0"/>
          <w:lang w:val="en-US"/>
        </w:rPr>
        <w:t xml:space="preserve">How to convert odds ratios to relative risks. (2014, January 27). Retrieved April 20, 2017, from </w:t>
      </w:r>
    </w:p>
    <w:p>
      <w:pPr>
        <w:pStyle w:val="Body"/>
        <w:spacing w:line="240" w:lineRule="auto"/>
        <w:ind w:left="720" w:firstLine="0"/>
        <w:rPr>
          <w:rStyle w:val="Hyperlink.0"/>
        </w:rPr>
      </w:pPr>
      <w:r>
        <w:rPr>
          <w:rStyle w:val="Hyperlink.0"/>
        </w:rPr>
        <w:fldChar w:fldCharType="begin" w:fldLock="0"/>
      </w:r>
      <w:r>
        <w:rPr>
          <w:rStyle w:val="Hyperlink.0"/>
        </w:rPr>
        <w:instrText xml:space="preserve"> HYPERLINK "https://robertgrantstats.wordpress.com/2014/01/27/how-to-convert-odds-ratios-to-relative-risks/"</w:instrText>
      </w:r>
      <w:r>
        <w:rPr>
          <w:rStyle w:val="Hyperlink.0"/>
        </w:rPr>
        <w:fldChar w:fldCharType="separate" w:fldLock="0"/>
      </w:r>
      <w:r>
        <w:rPr>
          <w:rStyle w:val="Hyperlink.0"/>
          <w:rtl w:val="0"/>
        </w:rPr>
        <w:t>https://robertgrantstats.wordpress.com/2014/01/27/how-to-convert-odds-ratios-to-relative-risks/</w:t>
      </w:r>
      <w:r>
        <w:rPr/>
        <w:fldChar w:fldCharType="end" w:fldLock="0"/>
      </w:r>
      <w:r>
        <w:rPr>
          <w:rStyle w:val="Hyperlink.0"/>
          <w:rtl w:val="0"/>
        </w:rPr>
        <w:t>.</w:t>
      </w:r>
    </w:p>
    <w:p>
      <w:pPr>
        <w:pStyle w:val="Body"/>
        <w:spacing w:line="240" w:lineRule="auto"/>
        <w:rPr>
          <w:rStyle w:val="Hyperlink.0"/>
        </w:rPr>
      </w:pPr>
      <w:r>
        <w:rPr>
          <w:rStyle w:val="Hyperlink.0"/>
          <w:rtl w:val="0"/>
        </w:rPr>
        <w:t xml:space="preserve">Hunt, M. (1999). </w:t>
      </w:r>
      <w:r>
        <w:rPr>
          <w:rStyle w:val="None"/>
          <w:rFonts w:ascii="Times New Roman" w:hAnsi="Times New Roman"/>
          <w:i w:val="1"/>
          <w:iCs w:val="1"/>
          <w:sz w:val="18"/>
          <w:szCs w:val="18"/>
          <w:rtl w:val="0"/>
          <w:lang w:val="en-US"/>
        </w:rPr>
        <w:t>How science takes stock: the story of meta-analysis</w:t>
      </w:r>
      <w:r>
        <w:rPr>
          <w:rStyle w:val="Hyperlink.0"/>
          <w:rtl w:val="0"/>
          <w:lang w:val="en-US"/>
        </w:rPr>
        <w:t>. New York, NY: Russell Sage Foundation.</w:t>
      </w:r>
    </w:p>
    <w:p>
      <w:pPr>
        <w:pStyle w:val="Body"/>
        <w:spacing w:line="240" w:lineRule="auto"/>
        <w:rPr>
          <w:rStyle w:val="Hyperlink.0"/>
        </w:rPr>
      </w:pPr>
      <w:r>
        <w:rPr>
          <w:rStyle w:val="Hyperlink.0"/>
          <w:rtl w:val="0"/>
          <w:lang w:val="en-US"/>
        </w:rPr>
        <w:t xml:space="preserve">Hwang, B. (2005). Traffic related air pollution as a determinant of asthma among Taiwanese school children. </w:t>
      </w:r>
      <w:r>
        <w:rPr>
          <w:rStyle w:val="None"/>
          <w:rFonts w:ascii="Times New Roman" w:hAnsi="Times New Roman"/>
          <w:i w:val="1"/>
          <w:iCs w:val="1"/>
          <w:sz w:val="18"/>
          <w:szCs w:val="18"/>
          <w:rtl w:val="0"/>
          <w:lang w:val="pt-PT"/>
        </w:rPr>
        <w:t>Thorax</w:t>
      </w:r>
      <w:r>
        <w:rPr>
          <w:rStyle w:val="Hyperlink.0"/>
          <w:rtl w:val="0"/>
        </w:rPr>
        <w:t>,</w:t>
      </w:r>
    </w:p>
    <w:p>
      <w:pPr>
        <w:pStyle w:val="Body"/>
        <w:spacing w:line="240" w:lineRule="auto"/>
        <w:ind w:firstLine="720"/>
        <w:rPr>
          <w:rStyle w:val="Hyperlink.0"/>
        </w:rPr>
      </w:pPr>
      <w:r>
        <w:rPr>
          <w:rStyle w:val="Hyperlink.0"/>
          <w:rtl w:val="0"/>
        </w:rPr>
        <w:t xml:space="preserve">60(6), 467-473. doi:10.1136/thx.2004.033977 </w:t>
      </w:r>
    </w:p>
    <w:p>
      <w:pPr>
        <w:pStyle w:val="Body"/>
        <w:spacing w:line="240" w:lineRule="auto"/>
        <w:rPr>
          <w:rStyle w:val="Hyperlink.0"/>
        </w:rPr>
      </w:pPr>
      <w:r>
        <w:rPr>
          <w:rStyle w:val="Hyperlink.0"/>
          <w:rtl w:val="0"/>
        </w:rPr>
        <w:t>Iskandar, A., Andersen, Z. J., B</w:t>
      </w:r>
      <w:r>
        <w:rPr>
          <w:rStyle w:val="None"/>
          <w:rFonts w:ascii="Times New Roman" w:hAnsi="Times New Roman" w:hint="default"/>
          <w:sz w:val="18"/>
          <w:szCs w:val="18"/>
          <w:rtl w:val="0"/>
          <w:lang w:val="en-US"/>
        </w:rPr>
        <w:t>ø</w:t>
      </w:r>
      <w:r>
        <w:rPr>
          <w:rStyle w:val="Hyperlink.0"/>
          <w:rtl w:val="0"/>
          <w:lang w:val="da-DK"/>
        </w:rPr>
        <w:t xml:space="preserve">nnelykke, K., Ellermann, T., Andersen, K. K., &amp; Bisgaard, H. (2011). Coarse and fine </w:t>
      </w:r>
    </w:p>
    <w:p>
      <w:pPr>
        <w:pStyle w:val="Body"/>
        <w:spacing w:line="240" w:lineRule="auto"/>
        <w:ind w:left="720" w:firstLine="0"/>
        <w:rPr>
          <w:rStyle w:val="Hyperlink.0"/>
        </w:rPr>
      </w:pPr>
      <w:r>
        <w:rPr>
          <w:rStyle w:val="Hyperlink.0"/>
          <w:rtl w:val="0"/>
          <w:lang w:val="en-US"/>
        </w:rPr>
        <w:t xml:space="preserve">particles but not ultrafine particles in urban air trigger hospital admission for asthma in children. </w:t>
      </w:r>
      <w:r>
        <w:rPr>
          <w:rStyle w:val="None"/>
          <w:rFonts w:ascii="Times New Roman" w:hAnsi="Times New Roman"/>
          <w:i w:val="1"/>
          <w:iCs w:val="1"/>
          <w:sz w:val="18"/>
          <w:szCs w:val="18"/>
          <w:rtl w:val="0"/>
          <w:lang w:val="pt-PT"/>
        </w:rPr>
        <w:t>Thorax</w:t>
      </w:r>
      <w:r>
        <w:rPr>
          <w:rStyle w:val="Hyperlink.0"/>
          <w:rtl w:val="0"/>
          <w:lang w:val="nl-NL"/>
        </w:rPr>
        <w:t>, 67(3), 252-257. doi:10.1136/thoraxjnl-2011-200324</w:t>
      </w:r>
    </w:p>
    <w:p>
      <w:pPr>
        <w:pStyle w:val="Body"/>
        <w:spacing w:line="240" w:lineRule="auto"/>
        <w:rPr>
          <w:rStyle w:val="None"/>
          <w:rFonts w:ascii="Times New Roman" w:cs="Times New Roman" w:hAnsi="Times New Roman" w:eastAsia="Times New Roman"/>
          <w:sz w:val="18"/>
          <w:szCs w:val="18"/>
          <w:shd w:val="clear" w:color="auto" w:fill="ffffff"/>
        </w:rPr>
      </w:pPr>
      <w:r>
        <w:rPr>
          <w:rStyle w:val="None"/>
          <w:rFonts w:ascii="Times New Roman" w:hAnsi="Times New Roman"/>
          <w:sz w:val="18"/>
          <w:szCs w:val="18"/>
          <w:shd w:val="clear" w:color="auto" w:fill="ffffff"/>
          <w:rtl w:val="0"/>
          <w:lang w:val="en-US"/>
        </w:rPr>
        <w:t>Jalaludin, B. B., O</w:t>
      </w:r>
      <w:r>
        <w:rPr>
          <w:rStyle w:val="None"/>
          <w:rFonts w:ascii="Times New Roman" w:hAnsi="Times New Roman" w:hint="default"/>
          <w:sz w:val="18"/>
          <w:szCs w:val="18"/>
          <w:shd w:val="clear" w:color="auto" w:fill="ffffff"/>
          <w:rtl w:val="0"/>
          <w:lang w:val="en-US"/>
        </w:rPr>
        <w:t>’</w:t>
      </w:r>
      <w:r>
        <w:rPr>
          <w:rStyle w:val="None"/>
          <w:rFonts w:ascii="Times New Roman" w:hAnsi="Times New Roman"/>
          <w:sz w:val="18"/>
          <w:szCs w:val="18"/>
          <w:shd w:val="clear" w:color="auto" w:fill="ffffff"/>
          <w:rtl w:val="0"/>
          <w:lang w:val="en-US"/>
        </w:rPr>
        <w:t>Toole, B. I., &amp; Leeder, S. R. (2004). Acute effects of urban ambient air pollution on respiratory</w:t>
      </w:r>
    </w:p>
    <w:p>
      <w:pPr>
        <w:pStyle w:val="Body"/>
        <w:spacing w:line="240" w:lineRule="auto"/>
        <w:ind w:left="720" w:firstLine="0"/>
        <w:rPr>
          <w:rStyle w:val="None"/>
          <w:rFonts w:ascii="Times New Roman" w:cs="Times New Roman" w:hAnsi="Times New Roman" w:eastAsia="Times New Roman"/>
          <w:sz w:val="18"/>
          <w:szCs w:val="18"/>
          <w:shd w:val="clear" w:color="auto" w:fill="ffffff"/>
        </w:rPr>
      </w:pPr>
      <w:r>
        <w:rPr>
          <w:rStyle w:val="None"/>
          <w:rFonts w:ascii="Times New Roman" w:hAnsi="Times New Roman"/>
          <w:sz w:val="18"/>
          <w:szCs w:val="18"/>
          <w:shd w:val="clear" w:color="auto" w:fill="ffffff"/>
          <w:rtl w:val="0"/>
          <w:lang w:val="en-US"/>
        </w:rPr>
        <w:t xml:space="preserve">symptoms, asthma medication use, and doctor visits for asthma in a cohort of Australian children. </w:t>
      </w:r>
      <w:r>
        <w:rPr>
          <w:rStyle w:val="None"/>
          <w:rFonts w:ascii="Times New Roman" w:hAnsi="Times New Roman"/>
          <w:i w:val="1"/>
          <w:iCs w:val="1"/>
          <w:sz w:val="18"/>
          <w:szCs w:val="18"/>
          <w:shd w:val="clear" w:color="auto" w:fill="ffffff"/>
          <w:rtl w:val="0"/>
          <w:lang w:val="en-US"/>
        </w:rPr>
        <w:t>Environmental Research,</w:t>
      </w:r>
      <w:r>
        <w:rPr>
          <w:rStyle w:val="None"/>
          <w:rFonts w:ascii="Times New Roman" w:hAnsi="Times New Roman"/>
          <w:sz w:val="18"/>
          <w:szCs w:val="18"/>
          <w:shd w:val="clear" w:color="auto" w:fill="ffffff"/>
          <w:rtl w:val="0"/>
        </w:rPr>
        <w:t xml:space="preserve"> </w:t>
      </w:r>
      <w:r>
        <w:rPr>
          <w:rStyle w:val="None"/>
          <w:rFonts w:ascii="Times New Roman" w:hAnsi="Times New Roman"/>
          <w:i w:val="1"/>
          <w:iCs w:val="1"/>
          <w:sz w:val="18"/>
          <w:szCs w:val="18"/>
          <w:shd w:val="clear" w:color="auto" w:fill="ffffff"/>
          <w:rtl w:val="0"/>
        </w:rPr>
        <w:t>95</w:t>
      </w:r>
      <w:r>
        <w:rPr>
          <w:rStyle w:val="None"/>
          <w:rFonts w:ascii="Times New Roman" w:hAnsi="Times New Roman"/>
          <w:sz w:val="18"/>
          <w:szCs w:val="18"/>
          <w:shd w:val="clear" w:color="auto" w:fill="ffffff"/>
          <w:rtl w:val="0"/>
        </w:rPr>
        <w:t>(1), 32-42. doi:10.1016/s0013-9351(03)00038-0</w:t>
      </w:r>
    </w:p>
    <w:p>
      <w:pPr>
        <w:pStyle w:val="Body"/>
        <w:spacing w:line="240" w:lineRule="auto"/>
        <w:rPr>
          <w:rStyle w:val="None"/>
          <w:rFonts w:ascii="Times New Roman" w:cs="Times New Roman" w:hAnsi="Times New Roman" w:eastAsia="Times New Roman"/>
          <w:sz w:val="18"/>
          <w:szCs w:val="18"/>
          <w:shd w:val="clear" w:color="auto" w:fill="ffffff"/>
        </w:rPr>
      </w:pPr>
      <w:r>
        <w:rPr>
          <w:rStyle w:val="None"/>
          <w:rFonts w:ascii="Times New Roman" w:hAnsi="Times New Roman"/>
          <w:sz w:val="18"/>
          <w:szCs w:val="18"/>
          <w:shd w:val="clear" w:color="auto" w:fill="ffffff"/>
          <w:rtl w:val="0"/>
          <w:lang w:val="nl-NL"/>
        </w:rPr>
        <w:t xml:space="preserve"> Janssen, N. A., Brunekreef, B., Vliet, P. V., Aarts, F., Meliefste, K., Harssema, H., &amp; Fischer, P. (2003). The </w:t>
      </w:r>
    </w:p>
    <w:p>
      <w:pPr>
        <w:pStyle w:val="Body"/>
        <w:spacing w:line="240" w:lineRule="auto"/>
        <w:ind w:left="720" w:firstLine="0"/>
        <w:rPr>
          <w:rStyle w:val="None"/>
          <w:rFonts w:ascii="Times New Roman" w:cs="Times New Roman" w:hAnsi="Times New Roman" w:eastAsia="Times New Roman"/>
          <w:sz w:val="18"/>
          <w:szCs w:val="18"/>
          <w:shd w:val="clear" w:color="auto" w:fill="ffffff"/>
        </w:rPr>
      </w:pPr>
      <w:r>
        <w:rPr>
          <w:rStyle w:val="None"/>
          <w:rFonts w:ascii="Times New Roman" w:hAnsi="Times New Roman"/>
          <w:sz w:val="18"/>
          <w:szCs w:val="18"/>
          <w:shd w:val="clear" w:color="auto" w:fill="ffffff"/>
          <w:rtl w:val="0"/>
          <w:lang w:val="en-US"/>
        </w:rPr>
        <w:t>Relationship between Air Pollution from Heavy Traffic and Allergic Sensitizati</w:t>
      </w:r>
      <w:r>
        <w:rPr>
          <w:rStyle w:val="Hyperlink.0"/>
          <w:rtl w:val="0"/>
          <w:lang w:val="en-US"/>
        </w:rPr>
        <w:t xml:space="preserve">on, Bronchial Hyperresponsiveness, and Respiratory Symptoms in Dutch Schoolchildren. </w:t>
      </w:r>
      <w:r>
        <w:rPr>
          <w:rStyle w:val="None"/>
          <w:rFonts w:ascii="Times New Roman" w:hAnsi="Times New Roman"/>
          <w:i w:val="1"/>
          <w:iCs w:val="1"/>
          <w:sz w:val="18"/>
          <w:szCs w:val="18"/>
          <w:rtl w:val="0"/>
          <w:lang w:val="en-US"/>
        </w:rPr>
        <w:t>Environmental Health Perspectives</w:t>
      </w:r>
      <w:r>
        <w:rPr>
          <w:rStyle w:val="Hyperlink.0"/>
          <w:rtl w:val="0"/>
        </w:rPr>
        <w:t>, 111(12), 1512-1518. doi:10.1289/ehp.6243</w:t>
      </w:r>
    </w:p>
    <w:p>
      <w:pPr>
        <w:pStyle w:val="Body"/>
        <w:spacing w:line="240" w:lineRule="auto"/>
        <w:rPr>
          <w:rStyle w:val="None"/>
          <w:rFonts w:ascii="Times New Roman" w:cs="Times New Roman" w:hAnsi="Times New Roman" w:eastAsia="Times New Roman"/>
          <w:sz w:val="18"/>
          <w:szCs w:val="18"/>
          <w:shd w:val="clear" w:color="auto" w:fill="ffffff"/>
        </w:rPr>
      </w:pPr>
      <w:r>
        <w:rPr>
          <w:rStyle w:val="None"/>
          <w:rFonts w:ascii="Times New Roman" w:hAnsi="Times New Roman"/>
          <w:sz w:val="18"/>
          <w:szCs w:val="18"/>
          <w:shd w:val="clear" w:color="auto" w:fill="ffffff"/>
          <w:rtl w:val="0"/>
          <w:lang w:val="en-US"/>
        </w:rPr>
        <w:t xml:space="preserve">Klot, S. V., Wolke, G., Tuch, T., Heinrich, J., Dockery, D., Schwartz, J., . . . Peters, A. (2002). Increased asthma </w:t>
      </w:r>
    </w:p>
    <w:p>
      <w:pPr>
        <w:pStyle w:val="Body"/>
        <w:spacing w:line="240" w:lineRule="auto"/>
        <w:ind w:left="720" w:firstLine="0"/>
        <w:rPr>
          <w:rStyle w:val="None"/>
          <w:rFonts w:ascii="Times New Roman" w:cs="Times New Roman" w:hAnsi="Times New Roman" w:eastAsia="Times New Roman"/>
          <w:sz w:val="18"/>
          <w:szCs w:val="18"/>
          <w:shd w:val="clear" w:color="auto" w:fill="ffffff"/>
        </w:rPr>
      </w:pPr>
      <w:r>
        <w:rPr>
          <w:rStyle w:val="None"/>
          <w:rFonts w:ascii="Times New Roman" w:hAnsi="Times New Roman"/>
          <w:sz w:val="18"/>
          <w:szCs w:val="18"/>
          <w:shd w:val="clear" w:color="auto" w:fill="ffffff"/>
          <w:rtl w:val="0"/>
          <w:lang w:val="en-US"/>
        </w:rPr>
        <w:t xml:space="preserve">medication use in association with ambient fine and ultrafine particles. </w:t>
      </w:r>
      <w:r>
        <w:rPr>
          <w:rStyle w:val="None"/>
          <w:rFonts w:ascii="Times New Roman" w:hAnsi="Times New Roman"/>
          <w:i w:val="1"/>
          <w:iCs w:val="1"/>
          <w:sz w:val="18"/>
          <w:szCs w:val="18"/>
          <w:shd w:val="clear" w:color="auto" w:fill="ffffff"/>
          <w:rtl w:val="0"/>
          <w:lang w:val="en-US"/>
        </w:rPr>
        <w:t>European Respiratory Journal,</w:t>
      </w:r>
      <w:r>
        <w:rPr>
          <w:rStyle w:val="None"/>
          <w:rFonts w:ascii="Times New Roman" w:hAnsi="Times New Roman"/>
          <w:sz w:val="18"/>
          <w:szCs w:val="18"/>
          <w:shd w:val="clear" w:color="auto" w:fill="ffffff"/>
          <w:rtl w:val="0"/>
        </w:rPr>
        <w:t xml:space="preserve"> </w:t>
      </w:r>
      <w:r>
        <w:rPr>
          <w:rStyle w:val="None"/>
          <w:rFonts w:ascii="Times New Roman" w:hAnsi="Times New Roman"/>
          <w:i w:val="1"/>
          <w:iCs w:val="1"/>
          <w:sz w:val="18"/>
          <w:szCs w:val="18"/>
          <w:shd w:val="clear" w:color="auto" w:fill="ffffff"/>
          <w:rtl w:val="0"/>
        </w:rPr>
        <w:t>20</w:t>
      </w:r>
      <w:r>
        <w:rPr>
          <w:rStyle w:val="None"/>
          <w:rFonts w:ascii="Times New Roman" w:hAnsi="Times New Roman"/>
          <w:sz w:val="18"/>
          <w:szCs w:val="18"/>
          <w:shd w:val="clear" w:color="auto" w:fill="ffffff"/>
          <w:rtl w:val="0"/>
        </w:rPr>
        <w:t>(3), 691-702. doi:10.1183/09031936.02.01402001</w:t>
      </w:r>
    </w:p>
    <w:p>
      <w:pPr>
        <w:pStyle w:val="Body"/>
        <w:spacing w:line="240" w:lineRule="auto"/>
        <w:rPr>
          <w:rStyle w:val="None"/>
          <w:rFonts w:ascii="Times New Roman" w:cs="Times New Roman" w:hAnsi="Times New Roman" w:eastAsia="Times New Roman"/>
          <w:sz w:val="18"/>
          <w:szCs w:val="18"/>
          <w:shd w:val="clear" w:color="auto" w:fill="ffffff"/>
        </w:rPr>
      </w:pPr>
      <w:r>
        <w:rPr>
          <w:rStyle w:val="Hyperlink.0"/>
          <w:rtl w:val="0"/>
        </w:rPr>
        <w:t xml:space="preserve">Knaflic, C. N. (2015). </w:t>
      </w:r>
      <w:r>
        <w:rPr>
          <w:rStyle w:val="None"/>
          <w:rFonts w:ascii="Times New Roman" w:hAnsi="Times New Roman"/>
          <w:i w:val="1"/>
          <w:iCs w:val="1"/>
          <w:sz w:val="18"/>
          <w:szCs w:val="18"/>
          <w:rtl w:val="0"/>
          <w:lang w:val="en-US"/>
        </w:rPr>
        <w:t>Storytelling with data: a data visualization guide for business professionals</w:t>
      </w:r>
      <w:r>
        <w:rPr>
          <w:rStyle w:val="Hyperlink.0"/>
          <w:rtl w:val="0"/>
        </w:rPr>
        <w:t>. Hoboken, NJ: Wiley.</w:t>
      </w:r>
    </w:p>
    <w:p>
      <w:pPr>
        <w:pStyle w:val="Body"/>
        <w:spacing w:line="240" w:lineRule="auto"/>
        <w:rPr>
          <w:rStyle w:val="None"/>
          <w:rFonts w:ascii="Times New Roman" w:cs="Times New Roman" w:hAnsi="Times New Roman" w:eastAsia="Times New Roman"/>
          <w:sz w:val="18"/>
          <w:szCs w:val="18"/>
          <w:shd w:val="clear" w:color="auto" w:fill="ffffff"/>
        </w:rPr>
      </w:pPr>
      <w:r>
        <w:rPr>
          <w:rStyle w:val="None"/>
          <w:rFonts w:ascii="Times New Roman" w:hAnsi="Times New Roman"/>
          <w:sz w:val="18"/>
          <w:szCs w:val="18"/>
          <w:shd w:val="clear" w:color="auto" w:fill="ffffff"/>
          <w:rtl w:val="0"/>
          <w:lang w:val="en-US"/>
        </w:rPr>
        <w:t xml:space="preserve">Lee, J. Y., Lee, S., &amp; Bae, G. (2014). A review of the association between air pollutant exposure and allergic diseases in </w:t>
      </w:r>
    </w:p>
    <w:p>
      <w:pPr>
        <w:pStyle w:val="Body"/>
        <w:spacing w:line="240" w:lineRule="auto"/>
        <w:ind w:left="720" w:firstLine="0"/>
        <w:rPr>
          <w:rStyle w:val="None"/>
          <w:rFonts w:ascii="Times New Roman" w:cs="Times New Roman" w:hAnsi="Times New Roman" w:eastAsia="Times New Roman"/>
          <w:sz w:val="18"/>
          <w:szCs w:val="18"/>
          <w:shd w:val="clear" w:color="auto" w:fill="ffffff"/>
        </w:rPr>
      </w:pPr>
      <w:r>
        <w:rPr>
          <w:rStyle w:val="None"/>
          <w:rFonts w:ascii="Times New Roman" w:hAnsi="Times New Roman"/>
          <w:sz w:val="18"/>
          <w:szCs w:val="18"/>
          <w:shd w:val="clear" w:color="auto" w:fill="ffffff"/>
          <w:rtl w:val="0"/>
          <w:lang w:val="en-US"/>
        </w:rPr>
        <w:t xml:space="preserve">children. </w:t>
      </w:r>
      <w:r>
        <w:rPr>
          <w:rStyle w:val="None"/>
          <w:rFonts w:ascii="Times New Roman" w:hAnsi="Times New Roman"/>
          <w:i w:val="1"/>
          <w:iCs w:val="1"/>
          <w:sz w:val="18"/>
          <w:szCs w:val="18"/>
          <w:shd w:val="clear" w:color="auto" w:fill="ffffff"/>
          <w:rtl w:val="0"/>
          <w:lang w:val="en-US"/>
        </w:rPr>
        <w:t>Atmospheric Pollution Research,</w:t>
      </w:r>
      <w:r>
        <w:rPr>
          <w:rStyle w:val="None"/>
          <w:rFonts w:ascii="Times New Roman" w:hAnsi="Times New Roman"/>
          <w:sz w:val="18"/>
          <w:szCs w:val="18"/>
          <w:shd w:val="clear" w:color="auto" w:fill="ffffff"/>
          <w:rtl w:val="0"/>
        </w:rPr>
        <w:t xml:space="preserve"> </w:t>
      </w:r>
      <w:r>
        <w:rPr>
          <w:rStyle w:val="None"/>
          <w:rFonts w:ascii="Times New Roman" w:hAnsi="Times New Roman"/>
          <w:i w:val="1"/>
          <w:iCs w:val="1"/>
          <w:sz w:val="18"/>
          <w:szCs w:val="18"/>
          <w:shd w:val="clear" w:color="auto" w:fill="ffffff"/>
          <w:rtl w:val="0"/>
        </w:rPr>
        <w:t>5</w:t>
      </w:r>
      <w:r>
        <w:rPr>
          <w:rStyle w:val="None"/>
          <w:rFonts w:ascii="Times New Roman" w:hAnsi="Times New Roman"/>
          <w:sz w:val="18"/>
          <w:szCs w:val="18"/>
          <w:shd w:val="clear" w:color="auto" w:fill="ffffff"/>
          <w:rtl w:val="0"/>
        </w:rPr>
        <w:t>(4), 616-629. doi:10.5094/apr.2014.071</w:t>
      </w:r>
    </w:p>
    <w:p>
      <w:pPr>
        <w:pStyle w:val="Body"/>
        <w:spacing w:line="240" w:lineRule="auto"/>
        <w:rPr>
          <w:rStyle w:val="Hyperlink.0"/>
        </w:rPr>
      </w:pPr>
      <w:r>
        <w:rPr>
          <w:rStyle w:val="Hyperlink.0"/>
          <w:rtl w:val="0"/>
          <w:lang w:val="en-US"/>
        </w:rPr>
        <w:t>Lim, H., Kwon, H., Lim, J., Choi, J. H., Ha, M., Hwang, S., &amp; Choi, W. (2016). Short-term Effect of Fine Particulate</w:t>
      </w:r>
    </w:p>
    <w:p>
      <w:pPr>
        <w:pStyle w:val="Body"/>
        <w:spacing w:line="240" w:lineRule="auto"/>
        <w:ind w:left="720" w:firstLine="0"/>
        <w:rPr>
          <w:rStyle w:val="Hyperlink.0"/>
        </w:rPr>
      </w:pPr>
      <w:r>
        <w:rPr>
          <w:rStyle w:val="Hyperlink.0"/>
          <w:rtl w:val="0"/>
          <w:lang w:val="en-US"/>
        </w:rPr>
        <w:t>Matter on Children</w:t>
      </w:r>
      <w:r>
        <w:rPr>
          <w:rStyle w:val="None"/>
          <w:rFonts w:ascii="Times New Roman" w:hAnsi="Times New Roman" w:hint="default"/>
          <w:sz w:val="18"/>
          <w:szCs w:val="18"/>
          <w:rtl w:val="0"/>
          <w:lang w:val="en-US"/>
        </w:rPr>
        <w:t>’</w:t>
      </w:r>
      <w:r>
        <w:rPr>
          <w:rStyle w:val="Hyperlink.0"/>
          <w:rtl w:val="0"/>
          <w:lang w:val="en-US"/>
        </w:rPr>
        <w:t xml:space="preserve">s Hospital Admissions and Emergency Department Visits for Asthma: A Systematic Review and Meta-analysis. </w:t>
      </w:r>
      <w:r>
        <w:rPr>
          <w:rStyle w:val="None"/>
          <w:rFonts w:ascii="Times New Roman" w:hAnsi="Times New Roman"/>
          <w:i w:val="1"/>
          <w:iCs w:val="1"/>
          <w:sz w:val="18"/>
          <w:szCs w:val="18"/>
          <w:rtl w:val="0"/>
          <w:lang w:val="en-US"/>
        </w:rPr>
        <w:t>Journal of Preventive Medicine and Public Health</w:t>
      </w:r>
      <w:r>
        <w:rPr>
          <w:rStyle w:val="Hyperlink.0"/>
          <w:rtl w:val="0"/>
        </w:rPr>
        <w:t>, 49(4), 205-219. doi:10.3961/jpmph.16.037</w:t>
      </w:r>
    </w:p>
    <w:p>
      <w:pPr>
        <w:pStyle w:val="Body"/>
        <w:spacing w:line="240" w:lineRule="auto"/>
        <w:rPr>
          <w:rStyle w:val="Hyperlink.0"/>
        </w:rPr>
      </w:pPr>
      <w:r>
        <w:rPr>
          <w:rStyle w:val="Hyperlink.0"/>
          <w:rtl w:val="0"/>
          <w:lang w:val="en-US"/>
        </w:rPr>
        <w:t xml:space="preserve"> Morgenstern, V., Heinrich, J., Zutavern, A., Cyrys, J., &amp; Brockow, I. (2007). Atopic Diseases, Allergic Sensitization, </w:t>
      </w:r>
    </w:p>
    <w:p>
      <w:pPr>
        <w:pStyle w:val="Body"/>
        <w:spacing w:line="240" w:lineRule="auto"/>
        <w:ind w:left="720" w:firstLine="0"/>
        <w:rPr>
          <w:rStyle w:val="Hyperlink.0"/>
        </w:rPr>
      </w:pPr>
      <w:r>
        <w:rPr>
          <w:rStyle w:val="Hyperlink.0"/>
          <w:rtl w:val="0"/>
          <w:lang w:val="en-US"/>
        </w:rPr>
        <w:t xml:space="preserve">and Individual Estimated Exposure to Traffic-Related Air Pollutants in Children. </w:t>
      </w:r>
      <w:r>
        <w:rPr>
          <w:rStyle w:val="None"/>
          <w:rFonts w:ascii="Times New Roman" w:hAnsi="Times New Roman"/>
          <w:i w:val="1"/>
          <w:iCs w:val="1"/>
          <w:sz w:val="18"/>
          <w:szCs w:val="18"/>
          <w:rtl w:val="0"/>
        </w:rPr>
        <w:t>Epidemiology</w:t>
      </w:r>
      <w:r>
        <w:rPr>
          <w:rStyle w:val="Hyperlink.0"/>
          <w:rtl w:val="0"/>
          <w:lang w:val="pt-PT"/>
        </w:rPr>
        <w:t>, 18(Suppl). doi:10.1097/01.ede.0000276436.22928.f1</w:t>
      </w:r>
    </w:p>
    <w:p>
      <w:pPr>
        <w:pStyle w:val="Body"/>
        <w:spacing w:line="240" w:lineRule="auto"/>
        <w:rPr>
          <w:rStyle w:val="Hyperlink.0"/>
        </w:rPr>
      </w:pPr>
      <w:r>
        <w:rPr>
          <w:rStyle w:val="Hyperlink.0"/>
          <w:rtl w:val="0"/>
          <w:lang w:val="en-US"/>
        </w:rPr>
        <w:t xml:space="preserve">NCI Dictionary of Cancer Terms. (n.d.). Retrieved April 26, 2017, from </w:t>
      </w:r>
    </w:p>
    <w:p>
      <w:pPr>
        <w:pStyle w:val="Body"/>
        <w:spacing w:line="240" w:lineRule="auto"/>
        <w:ind w:left="720" w:firstLine="0"/>
        <w:rPr>
          <w:rStyle w:val="None"/>
          <w:rFonts w:ascii="Times New Roman" w:cs="Times New Roman" w:hAnsi="Times New Roman" w:eastAsia="Times New Roman"/>
          <w:sz w:val="18"/>
          <w:szCs w:val="18"/>
          <w:shd w:val="clear" w:color="auto" w:fill="ffffff"/>
        </w:rPr>
      </w:pPr>
      <w:r>
        <w:rPr>
          <w:rStyle w:val="Hyperlink.0"/>
        </w:rPr>
        <w:fldChar w:fldCharType="begin" w:fldLock="0"/>
      </w:r>
      <w:r>
        <w:rPr>
          <w:rStyle w:val="Hyperlink.0"/>
        </w:rPr>
        <w:instrText xml:space="preserve"> HYPERLINK "https://www.cancer.gov/publications/dictionaries/cancer-terms?cdrid=618614"</w:instrText>
      </w:r>
      <w:r>
        <w:rPr>
          <w:rStyle w:val="Hyperlink.0"/>
        </w:rPr>
        <w:fldChar w:fldCharType="separate" w:fldLock="0"/>
      </w:r>
      <w:r>
        <w:rPr>
          <w:rStyle w:val="Hyperlink.0"/>
          <w:rtl w:val="0"/>
          <w:lang w:val="en-US"/>
        </w:rPr>
        <w:t>https://www.cancer.gov/publications/dictionaries/cancer-terms?cdrid=618614</w:t>
      </w:r>
      <w:r>
        <w:rPr/>
        <w:fldChar w:fldCharType="end" w:fldLock="0"/>
      </w:r>
      <w:r>
        <w:rPr>
          <w:rStyle w:val="Hyperlink.0"/>
          <w:rtl w:val="0"/>
        </w:rPr>
        <w:t>.</w:t>
      </w:r>
    </w:p>
    <w:p>
      <w:pPr>
        <w:pStyle w:val="Body"/>
        <w:spacing w:line="240" w:lineRule="auto"/>
        <w:rPr>
          <w:rStyle w:val="None"/>
          <w:rFonts w:ascii="Times New Roman" w:cs="Times New Roman" w:hAnsi="Times New Roman" w:eastAsia="Times New Roman"/>
          <w:sz w:val="18"/>
          <w:szCs w:val="18"/>
          <w:shd w:val="clear" w:color="auto" w:fill="ffffff"/>
        </w:rPr>
      </w:pPr>
      <w:r>
        <w:rPr>
          <w:rStyle w:val="None"/>
          <w:rFonts w:ascii="Times New Roman" w:hAnsi="Times New Roman"/>
          <w:sz w:val="18"/>
          <w:szCs w:val="18"/>
          <w:shd w:val="clear" w:color="auto" w:fill="ffffff"/>
          <w:rtl w:val="0"/>
          <w:lang w:val="en-US"/>
        </w:rPr>
        <w:t xml:space="preserve">Olvera, H. A., Perez, D., Clague, J. W., Cheng, Y., Li, W., Amaya, M. A., . . . Pingitore, N. E. (2012). The Effect of </w:t>
      </w:r>
    </w:p>
    <w:p>
      <w:pPr>
        <w:pStyle w:val="Body"/>
        <w:spacing w:line="240" w:lineRule="auto"/>
        <w:ind w:left="720" w:firstLine="0"/>
        <w:rPr>
          <w:rStyle w:val="None"/>
          <w:rFonts w:ascii="Times New Roman" w:cs="Times New Roman" w:hAnsi="Times New Roman" w:eastAsia="Times New Roman"/>
          <w:sz w:val="18"/>
          <w:szCs w:val="18"/>
          <w:shd w:val="clear" w:color="auto" w:fill="ffffff"/>
        </w:rPr>
      </w:pPr>
      <w:r>
        <w:rPr>
          <w:rStyle w:val="None"/>
          <w:rFonts w:ascii="Times New Roman" w:hAnsi="Times New Roman"/>
          <w:sz w:val="18"/>
          <w:szCs w:val="18"/>
          <w:shd w:val="clear" w:color="auto" w:fill="ffffff"/>
          <w:rtl w:val="0"/>
          <w:lang w:val="en-US"/>
        </w:rPr>
        <w:t xml:space="preserve">Ventilation, Age, and Asthmatic Condition on Ultrafine Particle Deposition in Children. </w:t>
      </w:r>
      <w:r>
        <w:rPr>
          <w:rStyle w:val="None"/>
          <w:rFonts w:ascii="Times New Roman" w:hAnsi="Times New Roman"/>
          <w:i w:val="1"/>
          <w:iCs w:val="1"/>
          <w:sz w:val="18"/>
          <w:szCs w:val="18"/>
          <w:shd w:val="clear" w:color="auto" w:fill="ffffff"/>
          <w:rtl w:val="0"/>
          <w:lang w:val="en-US"/>
        </w:rPr>
        <w:t>Pulmonary Medicine,</w:t>
      </w:r>
      <w:r>
        <w:rPr>
          <w:rStyle w:val="None"/>
          <w:rFonts w:ascii="Times New Roman" w:hAnsi="Times New Roman"/>
          <w:sz w:val="18"/>
          <w:szCs w:val="18"/>
          <w:shd w:val="clear" w:color="auto" w:fill="ffffff"/>
          <w:rtl w:val="0"/>
        </w:rPr>
        <w:t xml:space="preserve"> </w:t>
      </w:r>
      <w:r>
        <w:rPr>
          <w:rStyle w:val="None"/>
          <w:rFonts w:ascii="Times New Roman" w:hAnsi="Times New Roman"/>
          <w:i w:val="1"/>
          <w:iCs w:val="1"/>
          <w:sz w:val="18"/>
          <w:szCs w:val="18"/>
          <w:shd w:val="clear" w:color="auto" w:fill="ffffff"/>
          <w:rtl w:val="0"/>
        </w:rPr>
        <w:t>2012</w:t>
      </w:r>
      <w:r>
        <w:rPr>
          <w:rStyle w:val="None"/>
          <w:rFonts w:ascii="Times New Roman" w:hAnsi="Times New Roman"/>
          <w:sz w:val="18"/>
          <w:szCs w:val="18"/>
          <w:shd w:val="clear" w:color="auto" w:fill="ffffff"/>
          <w:rtl w:val="0"/>
          <w:lang w:val="pt-PT"/>
        </w:rPr>
        <w:t>, 1-9. doi:10.1155/2012/736290</w:t>
      </w:r>
    </w:p>
    <w:p>
      <w:pPr>
        <w:pStyle w:val="Body"/>
        <w:spacing w:line="240" w:lineRule="auto"/>
        <w:rPr>
          <w:rStyle w:val="Hyperlink.0"/>
        </w:rPr>
      </w:pPr>
      <w:r>
        <w:rPr>
          <w:rStyle w:val="Hyperlink.0"/>
          <w:rtl w:val="0"/>
          <w:lang w:val="de-DE"/>
        </w:rPr>
        <w:t xml:space="preserve">Penard-Morand, C., Raherison, C., Charpin, D., Kopferschmitt, C., Lavaud, F., Caillaud, D., &amp; Annesi-Maesano, I. </w:t>
      </w:r>
    </w:p>
    <w:p>
      <w:pPr>
        <w:pStyle w:val="Body"/>
        <w:spacing w:line="240" w:lineRule="auto"/>
        <w:ind w:left="720" w:firstLine="0"/>
        <w:rPr>
          <w:rStyle w:val="None"/>
          <w:rFonts w:ascii="Times New Roman" w:cs="Times New Roman" w:hAnsi="Times New Roman" w:eastAsia="Times New Roman"/>
          <w:sz w:val="18"/>
          <w:szCs w:val="18"/>
          <w:shd w:val="clear" w:color="auto" w:fill="ffffff"/>
        </w:rPr>
      </w:pPr>
      <w:r>
        <w:rPr>
          <w:rStyle w:val="Hyperlink.0"/>
          <w:rtl w:val="0"/>
          <w:lang w:val="en-US"/>
        </w:rPr>
        <w:t xml:space="preserve">(2010). Long-term exposure to close-proximity air pollution and asthma and allergies in urban children. </w:t>
      </w:r>
      <w:r>
        <w:rPr>
          <w:rStyle w:val="None"/>
          <w:rFonts w:ascii="Times New Roman" w:hAnsi="Times New Roman"/>
          <w:i w:val="1"/>
          <w:iCs w:val="1"/>
          <w:sz w:val="18"/>
          <w:szCs w:val="18"/>
          <w:rtl w:val="0"/>
          <w:lang w:val="en-US"/>
        </w:rPr>
        <w:t>European Respiratory Journal</w:t>
      </w:r>
      <w:r>
        <w:rPr>
          <w:rStyle w:val="Hyperlink.0"/>
          <w:rtl w:val="0"/>
        </w:rPr>
        <w:t>, 36(1), 33-40. doi:10.1183/09031936.00116109</w:t>
      </w:r>
    </w:p>
    <w:p>
      <w:pPr>
        <w:pStyle w:val="Body"/>
        <w:spacing w:line="240" w:lineRule="auto"/>
        <w:rPr>
          <w:rStyle w:val="Hyperlink.0"/>
        </w:rPr>
      </w:pPr>
      <w:r>
        <w:rPr>
          <w:rStyle w:val="Hyperlink.0"/>
          <w:rtl w:val="0"/>
        </w:rPr>
        <w:t xml:space="preserve">Popper, K. (2002). </w:t>
      </w:r>
      <w:r>
        <w:rPr>
          <w:rStyle w:val="None"/>
          <w:rFonts w:ascii="Times New Roman" w:hAnsi="Times New Roman"/>
          <w:i w:val="1"/>
          <w:iCs w:val="1"/>
          <w:sz w:val="18"/>
          <w:szCs w:val="18"/>
          <w:rtl w:val="0"/>
          <w:lang w:val="en-US"/>
        </w:rPr>
        <w:t>Popper: the logic of scientific discovery</w:t>
      </w:r>
      <w:r>
        <w:rPr>
          <w:rStyle w:val="Hyperlink.0"/>
          <w:rtl w:val="0"/>
          <w:lang w:val="en-US"/>
        </w:rPr>
        <w:t>. London: Routledge Classics.</w:t>
      </w:r>
    </w:p>
    <w:p>
      <w:pPr>
        <w:pStyle w:val="Body"/>
        <w:spacing w:line="240" w:lineRule="auto"/>
        <w:rPr>
          <w:rStyle w:val="None"/>
          <w:rFonts w:ascii="Times New Roman" w:cs="Times New Roman" w:hAnsi="Times New Roman" w:eastAsia="Times New Roman"/>
          <w:sz w:val="18"/>
          <w:szCs w:val="18"/>
          <w:shd w:val="clear" w:color="auto" w:fill="ffffff"/>
        </w:rPr>
      </w:pPr>
      <w:r>
        <w:rPr>
          <w:rStyle w:val="None"/>
          <w:rFonts w:ascii="Times New Roman" w:hAnsi="Times New Roman"/>
          <w:sz w:val="18"/>
          <w:szCs w:val="18"/>
          <w:shd w:val="clear" w:color="auto" w:fill="ffffff"/>
          <w:rtl w:val="0"/>
          <w:lang w:val="en-US"/>
        </w:rPr>
        <w:t xml:space="preserve">Schildcrout, J. S. (2006). Ambient Air Pollution and Asthma Exacerbations in Children: An Eight-City Analysis. </w:t>
      </w:r>
    </w:p>
    <w:p>
      <w:pPr>
        <w:pStyle w:val="Body"/>
        <w:spacing w:line="240" w:lineRule="auto"/>
        <w:ind w:left="720" w:firstLine="0"/>
        <w:rPr>
          <w:rStyle w:val="None"/>
          <w:rFonts w:ascii="Times New Roman" w:cs="Times New Roman" w:hAnsi="Times New Roman" w:eastAsia="Times New Roman"/>
          <w:sz w:val="18"/>
          <w:szCs w:val="18"/>
          <w:shd w:val="clear" w:color="auto" w:fill="ffffff"/>
        </w:rPr>
      </w:pPr>
      <w:r>
        <w:rPr>
          <w:rStyle w:val="None"/>
          <w:rFonts w:ascii="Times New Roman" w:hAnsi="Times New Roman"/>
          <w:i w:val="1"/>
          <w:iCs w:val="1"/>
          <w:sz w:val="18"/>
          <w:szCs w:val="18"/>
          <w:shd w:val="clear" w:color="auto" w:fill="ffffff"/>
          <w:rtl w:val="0"/>
          <w:lang w:val="en-US"/>
        </w:rPr>
        <w:t>American Journal of Epidemiology,</w:t>
      </w:r>
      <w:r>
        <w:rPr>
          <w:rStyle w:val="None"/>
          <w:rFonts w:ascii="Times New Roman" w:hAnsi="Times New Roman"/>
          <w:sz w:val="18"/>
          <w:szCs w:val="18"/>
          <w:shd w:val="clear" w:color="auto" w:fill="ffffff"/>
          <w:rtl w:val="0"/>
        </w:rPr>
        <w:t xml:space="preserve"> </w:t>
      </w:r>
      <w:r>
        <w:rPr>
          <w:rStyle w:val="None"/>
          <w:rFonts w:ascii="Times New Roman" w:hAnsi="Times New Roman"/>
          <w:i w:val="1"/>
          <w:iCs w:val="1"/>
          <w:sz w:val="18"/>
          <w:szCs w:val="18"/>
          <w:shd w:val="clear" w:color="auto" w:fill="ffffff"/>
          <w:rtl w:val="0"/>
        </w:rPr>
        <w:t>164</w:t>
      </w:r>
      <w:r>
        <w:rPr>
          <w:rStyle w:val="None"/>
          <w:rFonts w:ascii="Times New Roman" w:hAnsi="Times New Roman"/>
          <w:sz w:val="18"/>
          <w:szCs w:val="18"/>
          <w:shd w:val="clear" w:color="auto" w:fill="ffffff"/>
          <w:rtl w:val="0"/>
        </w:rPr>
        <w:t>(6), 505-517. doi:10.1093/aje/kwj225</w:t>
      </w:r>
    </w:p>
    <w:p>
      <w:pPr>
        <w:pStyle w:val="Body"/>
        <w:spacing w:line="240" w:lineRule="auto"/>
        <w:rPr>
          <w:rStyle w:val="None"/>
          <w:rFonts w:ascii="Times New Roman" w:cs="Times New Roman" w:hAnsi="Times New Roman" w:eastAsia="Times New Roman"/>
          <w:sz w:val="18"/>
          <w:szCs w:val="18"/>
          <w:shd w:val="clear" w:color="auto" w:fill="ffffff"/>
        </w:rPr>
      </w:pPr>
      <w:r>
        <w:rPr>
          <w:rStyle w:val="None"/>
          <w:rFonts w:ascii="Times New Roman" w:hAnsi="Times New Roman"/>
          <w:sz w:val="18"/>
          <w:szCs w:val="18"/>
          <w:shd w:val="clear" w:color="auto" w:fill="ffffff"/>
          <w:rtl w:val="0"/>
          <w:lang w:val="de-DE"/>
        </w:rPr>
        <w:t>Sch</w:t>
      </w:r>
      <w:r>
        <w:rPr>
          <w:rStyle w:val="None"/>
          <w:rFonts w:ascii="Times New Roman" w:hAnsi="Times New Roman" w:hint="default"/>
          <w:sz w:val="18"/>
          <w:szCs w:val="18"/>
          <w:shd w:val="clear" w:color="auto" w:fill="ffffff"/>
          <w:rtl w:val="0"/>
          <w:lang w:val="en-US"/>
        </w:rPr>
        <w:t>ü</w:t>
      </w:r>
      <w:r>
        <w:rPr>
          <w:rStyle w:val="None"/>
          <w:rFonts w:ascii="Times New Roman" w:hAnsi="Times New Roman"/>
          <w:sz w:val="18"/>
          <w:szCs w:val="18"/>
          <w:shd w:val="clear" w:color="auto" w:fill="ffffff"/>
          <w:rtl w:val="0"/>
          <w:lang w:val="en-US"/>
        </w:rPr>
        <w:t xml:space="preserve">epp, K., &amp; Sly, P. D. (2012). The developing respiratory tract and its specific needs in regard to ultrafine </w:t>
      </w:r>
    </w:p>
    <w:p>
      <w:pPr>
        <w:pStyle w:val="Body"/>
        <w:spacing w:line="240" w:lineRule="auto"/>
        <w:ind w:left="720" w:firstLine="0"/>
        <w:rPr>
          <w:rStyle w:val="Hyperlink.0"/>
        </w:rPr>
      </w:pPr>
      <w:r>
        <w:rPr>
          <w:rStyle w:val="None"/>
          <w:rFonts w:ascii="Times New Roman" w:hAnsi="Times New Roman"/>
          <w:sz w:val="18"/>
          <w:szCs w:val="18"/>
          <w:shd w:val="clear" w:color="auto" w:fill="ffffff"/>
          <w:rtl w:val="0"/>
          <w:lang w:val="en-US"/>
        </w:rPr>
        <w:t xml:space="preserve">particulate matter exposure. </w:t>
      </w:r>
      <w:r>
        <w:rPr>
          <w:rStyle w:val="None"/>
          <w:rFonts w:ascii="Times New Roman" w:hAnsi="Times New Roman"/>
          <w:i w:val="1"/>
          <w:iCs w:val="1"/>
          <w:sz w:val="18"/>
          <w:szCs w:val="18"/>
          <w:shd w:val="clear" w:color="auto" w:fill="ffffff"/>
          <w:rtl w:val="0"/>
          <w:lang w:val="en-US"/>
        </w:rPr>
        <w:t>Paediatric Respiratory Reviews,</w:t>
      </w:r>
      <w:r>
        <w:rPr>
          <w:rStyle w:val="None"/>
          <w:rFonts w:ascii="Times New Roman" w:hAnsi="Times New Roman"/>
          <w:sz w:val="18"/>
          <w:szCs w:val="18"/>
          <w:shd w:val="clear" w:color="auto" w:fill="ffffff"/>
          <w:rtl w:val="0"/>
        </w:rPr>
        <w:t xml:space="preserve"> </w:t>
      </w:r>
      <w:r>
        <w:rPr>
          <w:rStyle w:val="None"/>
          <w:rFonts w:ascii="Times New Roman" w:hAnsi="Times New Roman"/>
          <w:i w:val="1"/>
          <w:iCs w:val="1"/>
          <w:sz w:val="18"/>
          <w:szCs w:val="18"/>
          <w:shd w:val="clear" w:color="auto" w:fill="ffffff"/>
          <w:rtl w:val="0"/>
        </w:rPr>
        <w:t>13</w:t>
      </w:r>
      <w:r>
        <w:rPr>
          <w:rStyle w:val="None"/>
          <w:rFonts w:ascii="Times New Roman" w:hAnsi="Times New Roman"/>
          <w:sz w:val="18"/>
          <w:szCs w:val="18"/>
          <w:shd w:val="clear" w:color="auto" w:fill="ffffff"/>
          <w:rtl w:val="0"/>
        </w:rPr>
        <w:t>(2), 95-99. doi:10.1016/j.prrv.2011.08.00</w:t>
      </w:r>
    </w:p>
    <w:p>
      <w:pPr>
        <w:pStyle w:val="Body"/>
        <w:spacing w:line="240" w:lineRule="auto"/>
        <w:rPr>
          <w:rStyle w:val="None"/>
          <w:rFonts w:ascii="Times New Roman" w:cs="Times New Roman" w:hAnsi="Times New Roman" w:eastAsia="Times New Roman"/>
          <w:sz w:val="18"/>
          <w:szCs w:val="18"/>
          <w:shd w:val="clear" w:color="auto" w:fill="ffffff"/>
        </w:rPr>
      </w:pPr>
      <w:r>
        <w:rPr>
          <w:rStyle w:val="None"/>
          <w:rFonts w:ascii="Times New Roman" w:hAnsi="Times New Roman"/>
          <w:sz w:val="18"/>
          <w:szCs w:val="18"/>
          <w:shd w:val="clear" w:color="auto" w:fill="ffffff"/>
          <w:rtl w:val="0"/>
          <w:lang w:val="en-US"/>
        </w:rPr>
        <w:t xml:space="preserve">Slaughter, J. C., Lumley, T., Sheppard, L., Koenig, J. Q., &amp; Shapiro, G. G. (2003). Effects of ambient air pollution on </w:t>
      </w:r>
    </w:p>
    <w:p>
      <w:pPr>
        <w:pStyle w:val="Body"/>
        <w:spacing w:line="240" w:lineRule="auto"/>
        <w:ind w:left="720" w:firstLine="0"/>
        <w:rPr>
          <w:rStyle w:val="None"/>
          <w:rFonts w:ascii="Times New Roman" w:cs="Times New Roman" w:hAnsi="Times New Roman" w:eastAsia="Times New Roman"/>
          <w:sz w:val="18"/>
          <w:szCs w:val="18"/>
          <w:shd w:val="clear" w:color="auto" w:fill="ffffff"/>
        </w:rPr>
      </w:pPr>
      <w:r>
        <w:rPr>
          <w:rStyle w:val="None"/>
          <w:rFonts w:ascii="Times New Roman" w:hAnsi="Times New Roman"/>
          <w:sz w:val="18"/>
          <w:szCs w:val="18"/>
          <w:shd w:val="clear" w:color="auto" w:fill="ffffff"/>
          <w:rtl w:val="0"/>
          <w:lang w:val="en-US"/>
        </w:rPr>
        <w:t xml:space="preserve">symptom severity and medication use in children with asthma. </w:t>
      </w:r>
      <w:r>
        <w:rPr>
          <w:rStyle w:val="None"/>
          <w:rFonts w:ascii="Times New Roman" w:hAnsi="Times New Roman"/>
          <w:i w:val="1"/>
          <w:iCs w:val="1"/>
          <w:sz w:val="18"/>
          <w:szCs w:val="18"/>
          <w:shd w:val="clear" w:color="auto" w:fill="ffffff"/>
          <w:rtl w:val="0"/>
          <w:lang w:val="en-US"/>
        </w:rPr>
        <w:t>Annals of Allergy, Asthma &amp; Immunology,</w:t>
      </w:r>
      <w:r>
        <w:rPr>
          <w:rStyle w:val="None"/>
          <w:rFonts w:ascii="Times New Roman" w:hAnsi="Times New Roman"/>
          <w:sz w:val="18"/>
          <w:szCs w:val="18"/>
          <w:shd w:val="clear" w:color="auto" w:fill="ffffff"/>
          <w:rtl w:val="0"/>
        </w:rPr>
        <w:t xml:space="preserve"> </w:t>
      </w:r>
      <w:r>
        <w:rPr>
          <w:rStyle w:val="None"/>
          <w:rFonts w:ascii="Times New Roman" w:hAnsi="Times New Roman"/>
          <w:i w:val="1"/>
          <w:iCs w:val="1"/>
          <w:sz w:val="18"/>
          <w:szCs w:val="18"/>
          <w:shd w:val="clear" w:color="auto" w:fill="ffffff"/>
          <w:rtl w:val="0"/>
        </w:rPr>
        <w:t>91</w:t>
      </w:r>
      <w:r>
        <w:rPr>
          <w:rStyle w:val="None"/>
          <w:rFonts w:ascii="Times New Roman" w:hAnsi="Times New Roman"/>
          <w:sz w:val="18"/>
          <w:szCs w:val="18"/>
          <w:shd w:val="clear" w:color="auto" w:fill="ffffff"/>
          <w:rtl w:val="0"/>
        </w:rPr>
        <w:t>(4), 346-353. doi:10.1016/s1081-1206(10)61681-x</w:t>
      </w:r>
    </w:p>
    <w:p>
      <w:pPr>
        <w:pStyle w:val="Body"/>
        <w:spacing w:line="240" w:lineRule="auto"/>
        <w:rPr>
          <w:rStyle w:val="Hyperlink.0"/>
        </w:rPr>
      </w:pPr>
      <w:r>
        <w:rPr>
          <w:rStyle w:val="Hyperlink.0"/>
          <w:rtl w:val="0"/>
          <w:lang w:val="en-US"/>
        </w:rPr>
        <w:t xml:space="preserve">Szumilas, M. (2010). Explaining Odds Ratios. </w:t>
      </w:r>
      <w:r>
        <w:rPr>
          <w:rStyle w:val="None"/>
          <w:rFonts w:ascii="Times New Roman" w:hAnsi="Times New Roman"/>
          <w:i w:val="1"/>
          <w:iCs w:val="1"/>
          <w:sz w:val="18"/>
          <w:szCs w:val="18"/>
          <w:rtl w:val="0"/>
          <w:lang w:val="en-US"/>
        </w:rPr>
        <w:t>Journal of the Canadian Academy of Child and Adolescent Psychiatry</w:t>
      </w:r>
      <w:r>
        <w:rPr>
          <w:rStyle w:val="Hyperlink.0"/>
          <w:rtl w:val="0"/>
        </w:rPr>
        <w:t xml:space="preserve">. </w:t>
      </w:r>
    </w:p>
    <w:p>
      <w:pPr>
        <w:pStyle w:val="Body"/>
        <w:spacing w:line="240" w:lineRule="auto"/>
        <w:ind w:left="720" w:firstLine="0"/>
        <w:rPr>
          <w:rStyle w:val="None"/>
          <w:rFonts w:ascii="Times New Roman" w:cs="Times New Roman" w:hAnsi="Times New Roman" w:eastAsia="Times New Roman"/>
          <w:sz w:val="18"/>
          <w:szCs w:val="18"/>
          <w:shd w:val="clear" w:color="auto" w:fill="ffffff"/>
        </w:rPr>
      </w:pPr>
      <w:r>
        <w:rPr>
          <w:rStyle w:val="Hyperlink.0"/>
          <w:rtl w:val="0"/>
          <w:lang w:val="en-US"/>
        </w:rPr>
        <w:t xml:space="preserve">Retrieved April 22, 2017, from </w:t>
      </w:r>
      <w:r>
        <w:rPr>
          <w:rStyle w:val="Hyperlink.0"/>
        </w:rPr>
        <w:fldChar w:fldCharType="begin" w:fldLock="0"/>
      </w:r>
      <w:r>
        <w:rPr>
          <w:rStyle w:val="Hyperlink.0"/>
        </w:rPr>
        <w:instrText xml:space="preserve"> HYPERLINK "https://www.ncbi.nlm.nih.gov/pmc/articles/PMC2938757/"</w:instrText>
      </w:r>
      <w:r>
        <w:rPr>
          <w:rStyle w:val="Hyperlink.0"/>
        </w:rPr>
        <w:fldChar w:fldCharType="separate" w:fldLock="0"/>
      </w:r>
      <w:r>
        <w:rPr>
          <w:rStyle w:val="Hyperlink.0"/>
          <w:rtl w:val="0"/>
          <w:lang w:val="en-US"/>
        </w:rPr>
        <w:t>https://www.ncbi.nlm.nih.gov/pmc/articles/PMC2938757/</w:t>
      </w:r>
      <w:r>
        <w:rPr/>
        <w:fldChar w:fldCharType="end" w:fldLock="0"/>
      </w:r>
      <w:r>
        <w:rPr>
          <w:rStyle w:val="Hyperlink.0"/>
          <w:rtl w:val="0"/>
        </w:rPr>
        <w:t>.</w:t>
      </w:r>
    </w:p>
    <w:p>
      <w:pPr>
        <w:pStyle w:val="Body"/>
        <w:spacing w:line="240" w:lineRule="auto"/>
        <w:rPr>
          <w:rStyle w:val="None"/>
          <w:rFonts w:ascii="Times New Roman" w:cs="Times New Roman" w:hAnsi="Times New Roman" w:eastAsia="Times New Roman"/>
          <w:sz w:val="18"/>
          <w:szCs w:val="18"/>
          <w:shd w:val="clear" w:color="auto" w:fill="ffffff"/>
        </w:rPr>
      </w:pPr>
    </w:p>
    <w:p>
      <w:pPr>
        <w:pStyle w:val="Body"/>
        <w:spacing w:line="240" w:lineRule="auto"/>
        <w:rPr>
          <w:rStyle w:val="None"/>
          <w:rFonts w:ascii="Times New Roman" w:cs="Times New Roman" w:hAnsi="Times New Roman" w:eastAsia="Times New Roman"/>
          <w:sz w:val="18"/>
          <w:szCs w:val="18"/>
          <w:shd w:val="clear" w:color="auto" w:fill="ffffff"/>
        </w:rPr>
      </w:pPr>
      <w:r>
        <w:rPr>
          <w:rStyle w:val="None"/>
          <w:rFonts w:ascii="Times New Roman" w:hAnsi="Times New Roman"/>
          <w:sz w:val="18"/>
          <w:szCs w:val="18"/>
          <w:shd w:val="clear" w:color="auto" w:fill="ffffff"/>
          <w:rtl w:val="0"/>
          <w:lang w:val="en-US"/>
        </w:rPr>
        <w:t xml:space="preserve">Tsuang, W., &amp; Huang, Y. T. (2012). Asthma Induced by Exposure to Spray Polyurethane Foam Insulation in a </w:t>
      </w:r>
    </w:p>
    <w:p>
      <w:pPr>
        <w:pStyle w:val="Body"/>
        <w:spacing w:line="240" w:lineRule="auto"/>
        <w:ind w:left="720" w:firstLine="0"/>
        <w:rPr>
          <w:rStyle w:val="Hyperlink.0"/>
        </w:rPr>
      </w:pPr>
      <w:r>
        <w:rPr>
          <w:rStyle w:val="None"/>
          <w:rFonts w:ascii="Times New Roman" w:hAnsi="Times New Roman"/>
          <w:sz w:val="18"/>
          <w:szCs w:val="18"/>
          <w:shd w:val="clear" w:color="auto" w:fill="ffffff"/>
          <w:rtl w:val="0"/>
          <w:lang w:val="en-US"/>
        </w:rPr>
        <w:t xml:space="preserve">Residential Home. </w:t>
      </w:r>
      <w:r>
        <w:rPr>
          <w:rStyle w:val="None"/>
          <w:rFonts w:ascii="Times New Roman" w:hAnsi="Times New Roman"/>
          <w:i w:val="1"/>
          <w:iCs w:val="1"/>
          <w:sz w:val="18"/>
          <w:szCs w:val="18"/>
          <w:shd w:val="clear" w:color="auto" w:fill="ffffff"/>
          <w:rtl w:val="0"/>
          <w:lang w:val="en-US"/>
        </w:rPr>
        <w:t>Journal of Occupational and Environmental Medicine,</w:t>
      </w:r>
      <w:r>
        <w:rPr>
          <w:rStyle w:val="None"/>
          <w:rFonts w:ascii="Times New Roman" w:hAnsi="Times New Roman"/>
          <w:sz w:val="18"/>
          <w:szCs w:val="18"/>
          <w:shd w:val="clear" w:color="auto" w:fill="ffffff"/>
          <w:rtl w:val="0"/>
        </w:rPr>
        <w:t xml:space="preserve"> </w:t>
      </w:r>
      <w:r>
        <w:rPr>
          <w:rStyle w:val="None"/>
          <w:rFonts w:ascii="Times New Roman" w:hAnsi="Times New Roman"/>
          <w:i w:val="1"/>
          <w:iCs w:val="1"/>
          <w:sz w:val="18"/>
          <w:szCs w:val="18"/>
          <w:shd w:val="clear" w:color="auto" w:fill="ffffff"/>
          <w:rtl w:val="0"/>
        </w:rPr>
        <w:t>54</w:t>
      </w:r>
      <w:r>
        <w:rPr>
          <w:rStyle w:val="None"/>
          <w:rFonts w:ascii="Times New Roman" w:hAnsi="Times New Roman"/>
          <w:sz w:val="18"/>
          <w:szCs w:val="18"/>
          <w:shd w:val="clear" w:color="auto" w:fill="ffffff"/>
          <w:rtl w:val="0"/>
        </w:rPr>
        <w:t>(3), 272-273. doi:10.1097/jom.0b013e31824d2da1</w:t>
      </w:r>
    </w:p>
    <w:p>
      <w:pPr>
        <w:pStyle w:val="Body"/>
        <w:spacing w:line="240" w:lineRule="auto"/>
        <w:rPr>
          <w:rStyle w:val="None"/>
          <w:rFonts w:ascii="Times New Roman" w:cs="Times New Roman" w:hAnsi="Times New Roman" w:eastAsia="Times New Roman"/>
          <w:sz w:val="18"/>
          <w:szCs w:val="18"/>
          <w:shd w:val="clear" w:color="auto" w:fill="ffffff"/>
        </w:rPr>
      </w:pPr>
      <w:r>
        <w:rPr>
          <w:rStyle w:val="None"/>
          <w:rFonts w:ascii="Times New Roman" w:hAnsi="Times New Roman"/>
          <w:sz w:val="18"/>
          <w:szCs w:val="18"/>
          <w:shd w:val="clear" w:color="auto" w:fill="ffffff"/>
          <w:rtl w:val="0"/>
          <w:lang w:val="en-US"/>
        </w:rPr>
        <w:t xml:space="preserve">U.S. and World Population Clock Tell us what you think. (2017, April 27). Retrieved July 31, 2017, from </w:t>
      </w:r>
    </w:p>
    <w:p>
      <w:pPr>
        <w:pStyle w:val="Body"/>
        <w:spacing w:line="240" w:lineRule="auto"/>
        <w:ind w:left="720" w:firstLine="0"/>
        <w:rPr>
          <w:rStyle w:val="Hyperlink.1"/>
        </w:rPr>
      </w:pPr>
      <w:r>
        <w:rPr>
          <w:rStyle w:val="Hyperlink.1"/>
        </w:rPr>
        <w:fldChar w:fldCharType="begin" w:fldLock="0"/>
      </w:r>
      <w:r>
        <w:rPr>
          <w:rStyle w:val="Hyperlink.1"/>
        </w:rPr>
        <w:instrText xml:space="preserve"> HYPERLINK "https://www.census.gov/popclock/"</w:instrText>
      </w:r>
      <w:r>
        <w:rPr>
          <w:rStyle w:val="Hyperlink.1"/>
        </w:rPr>
        <w:fldChar w:fldCharType="separate" w:fldLock="0"/>
      </w:r>
      <w:r>
        <w:rPr>
          <w:rStyle w:val="Hyperlink.1"/>
          <w:rtl w:val="0"/>
          <w:lang w:val="en-US"/>
        </w:rPr>
        <w:t>https://www.census.gov/popclock/</w:t>
      </w:r>
      <w:r>
        <w:rPr/>
        <w:fldChar w:fldCharType="end" w:fldLock="0"/>
      </w:r>
    </w:p>
    <w:p>
      <w:pPr>
        <w:pStyle w:val="Body"/>
        <w:spacing w:line="240" w:lineRule="auto"/>
        <w:rPr>
          <w:rStyle w:val="Hyperlink.0"/>
        </w:rPr>
      </w:pPr>
      <w:r>
        <w:rPr>
          <w:rStyle w:val="Hyperlink.0"/>
          <w:rtl w:val="0"/>
          <w:lang w:val="nl-NL"/>
        </w:rPr>
        <w:t xml:space="preserve">Vogt, W. P. (2007). </w:t>
      </w:r>
      <w:r>
        <w:rPr>
          <w:rStyle w:val="None"/>
          <w:rFonts w:ascii="Times New Roman" w:hAnsi="Times New Roman"/>
          <w:i w:val="1"/>
          <w:iCs w:val="1"/>
          <w:sz w:val="18"/>
          <w:szCs w:val="18"/>
          <w:rtl w:val="0"/>
          <w:lang w:val="en-US"/>
        </w:rPr>
        <w:t>Quantitative research methods for professionals</w:t>
      </w:r>
      <w:r>
        <w:rPr>
          <w:rStyle w:val="Hyperlink.0"/>
          <w:rtl w:val="0"/>
          <w:lang w:val="en-US"/>
        </w:rPr>
        <w:t>. Boston, MA: Pearson/Allyn and Bacon.</w:t>
      </w:r>
    </w:p>
    <w:p>
      <w:pPr>
        <w:pStyle w:val="Body"/>
        <w:spacing w:line="240" w:lineRule="auto"/>
        <w:rPr>
          <w:rStyle w:val="Hyperlink.0"/>
        </w:rPr>
      </w:pPr>
      <w:r>
        <w:rPr>
          <w:rStyle w:val="Hyperlink.0"/>
          <w:rtl w:val="0"/>
          <w:lang w:val="en-US"/>
        </w:rPr>
        <w:t xml:space="preserve">What is a Z score What is a p-value. What is a Z score What is a p-value. (n.d.). Retrieved April 22, 2017, from </w:t>
      </w:r>
    </w:p>
    <w:p>
      <w:pPr>
        <w:pStyle w:val="Body"/>
        <w:spacing w:line="240" w:lineRule="auto"/>
        <w:ind w:left="720" w:firstLine="0"/>
        <w:rPr>
          <w:rStyle w:val="Hyperlink.0"/>
        </w:rPr>
      </w:pPr>
      <w:r>
        <w:rPr>
          <w:rStyle w:val="Hyperlink.0"/>
        </w:rPr>
        <w:fldChar w:fldCharType="begin" w:fldLock="0"/>
      </w:r>
      <w:r>
        <w:rPr>
          <w:rStyle w:val="Hyperlink.0"/>
        </w:rPr>
        <w:instrText xml:space="preserve"> HYPERLINK "http://resources.esri.com/help/9.3/arcgisdesktop/com/gp_toolref/spatial_statistics_toolbox/what_is_a_z_score_what_is_a_p_value.htm"</w:instrText>
      </w:r>
      <w:r>
        <w:rPr>
          <w:rStyle w:val="Hyperlink.0"/>
        </w:rPr>
        <w:fldChar w:fldCharType="separate" w:fldLock="0"/>
      </w:r>
      <w:r>
        <w:rPr>
          <w:rStyle w:val="Hyperlink.0"/>
          <w:rtl w:val="0"/>
          <w:lang w:val="en-US"/>
        </w:rPr>
        <w:t>http://resources.esri.com/help/9.3/arcgisdesktop/com/gp_toolref/spatial_statistics_toolbox/what_is_a_z_score_what_is_a_p_value.htm</w:t>
      </w:r>
      <w:r>
        <w:rPr/>
        <w:fldChar w:fldCharType="end" w:fldLock="0"/>
      </w:r>
      <w:r>
        <w:rPr>
          <w:rStyle w:val="Hyperlink.0"/>
          <w:rtl w:val="0"/>
        </w:rPr>
        <w:t>.</w:t>
      </w:r>
    </w:p>
    <w:p>
      <w:pPr>
        <w:pStyle w:val="Body"/>
        <w:spacing w:line="240" w:lineRule="auto"/>
        <w:rPr>
          <w:rStyle w:val="Hyperlink.1"/>
        </w:rPr>
      </w:pPr>
      <w:r>
        <w:rPr>
          <w:rStyle w:val="Hyperlink.1"/>
          <w:rtl w:val="0"/>
          <w:lang w:val="en-US"/>
        </w:rPr>
        <w:t xml:space="preserve">Yu, O., Sheppard, L., Lumley, T., Koenig, J. Q., &amp; Shapiro, G. G. (2000). Effects of Ambient Air Pollution on </w:t>
      </w:r>
    </w:p>
    <w:p>
      <w:pPr>
        <w:pStyle w:val="Body"/>
        <w:spacing w:line="240" w:lineRule="auto"/>
        <w:ind w:left="720" w:firstLine="0"/>
        <w:rPr>
          <w:rStyle w:val="Hyperlink.0"/>
        </w:rPr>
      </w:pPr>
      <w:r>
        <w:rPr>
          <w:rStyle w:val="Hyperlink.1"/>
          <w:rtl w:val="0"/>
          <w:lang w:val="en-US"/>
        </w:rPr>
        <w:t xml:space="preserve">Symptoms of Asthma in Seattle-Area Children Enrolled in the CAMP Study. </w:t>
      </w:r>
      <w:r>
        <w:rPr>
          <w:rStyle w:val="None"/>
          <w:rFonts w:ascii="Times New Roman" w:hAnsi="Times New Roman"/>
          <w:i w:val="1"/>
          <w:iCs w:val="1"/>
          <w:sz w:val="18"/>
          <w:szCs w:val="18"/>
          <w:shd w:val="clear" w:color="auto" w:fill="ffffff"/>
          <w:rtl w:val="0"/>
          <w:lang w:val="en-US"/>
        </w:rPr>
        <w:t>Environmental Health Perspectives,</w:t>
      </w:r>
      <w:r>
        <w:rPr>
          <w:rStyle w:val="Hyperlink.1"/>
          <w:rtl w:val="0"/>
        </w:rPr>
        <w:t xml:space="preserve"> </w:t>
      </w:r>
      <w:r>
        <w:rPr>
          <w:rStyle w:val="None"/>
          <w:rFonts w:ascii="Times New Roman" w:hAnsi="Times New Roman"/>
          <w:i w:val="1"/>
          <w:iCs w:val="1"/>
          <w:sz w:val="18"/>
          <w:szCs w:val="18"/>
          <w:shd w:val="clear" w:color="auto" w:fill="ffffff"/>
          <w:rtl w:val="0"/>
        </w:rPr>
        <w:t>108</w:t>
      </w:r>
      <w:r>
        <w:rPr>
          <w:rStyle w:val="Hyperlink.1"/>
          <w:rtl w:val="0"/>
        </w:rPr>
        <w:t>(12), 1209. doi:10.2307/3434835</w:t>
      </w:r>
    </w:p>
    <w:p>
      <w:pPr>
        <w:pStyle w:val="Body"/>
        <w:spacing w:line="240" w:lineRule="auto"/>
        <w:rPr>
          <w:rStyle w:val="Hyperlink.0"/>
        </w:rPr>
      </w:pPr>
      <w:r>
        <w:rPr>
          <w:rStyle w:val="Hyperlink.0"/>
          <w:rtl w:val="0"/>
          <w:lang w:val="en-US"/>
        </w:rPr>
        <w:t xml:space="preserve">Zheng,  X., Ding, H., Jiang, L., Chen, S., Zheng, J., Qiu, M., . . . Guan, W. (2015). Association between Air Pollutants </w:t>
      </w:r>
    </w:p>
    <w:p>
      <w:pPr>
        <w:pStyle w:val="Body"/>
        <w:spacing w:line="240" w:lineRule="auto"/>
        <w:ind w:left="720" w:firstLine="0"/>
        <w:rPr>
          <w:rStyle w:val="Hyperlink.0"/>
        </w:rPr>
      </w:pPr>
      <w:r>
        <w:rPr>
          <w:rStyle w:val="Hyperlink.0"/>
          <w:rtl w:val="0"/>
          <w:lang w:val="en-US"/>
        </w:rPr>
        <w:t xml:space="preserve">and Asthma Emergency Room Visits and Hospital Admissions in Time Series Studies: A Systematic Review and Meta-Analysis. </w:t>
      </w:r>
      <w:r>
        <w:rPr>
          <w:rStyle w:val="None"/>
          <w:rFonts w:ascii="Times New Roman" w:hAnsi="Times New Roman"/>
          <w:i w:val="1"/>
          <w:iCs w:val="1"/>
          <w:sz w:val="18"/>
          <w:szCs w:val="18"/>
          <w:rtl w:val="0"/>
          <w:lang w:val="es-ES_tradnl"/>
        </w:rPr>
        <w:t>Plos One</w:t>
      </w:r>
      <w:r>
        <w:rPr>
          <w:rStyle w:val="Hyperlink.0"/>
          <w:rtl w:val="0"/>
          <w:lang w:val="pt-PT"/>
        </w:rPr>
        <w:t>, 10(9). doi:10.1371/journal.pone.0138146</w:t>
      </w:r>
    </w:p>
    <w:p>
      <w:pPr>
        <w:pStyle w:val="Body"/>
        <w:spacing w:line="240" w:lineRule="auto"/>
        <w:rPr>
          <w:rFonts w:ascii="Times New Roman" w:cs="Times New Roman" w:hAnsi="Times New Roman" w:eastAsia="Times New Roman"/>
          <w:sz w:val="18"/>
          <w:szCs w:val="18"/>
        </w:rPr>
      </w:pPr>
    </w:p>
    <w:p>
      <w:pPr>
        <w:pStyle w:val="Body"/>
        <w:spacing w:line="240" w:lineRule="auto"/>
        <w:rPr>
          <w:rStyle w:val="None"/>
          <w:rFonts w:ascii="Times New Roman" w:cs="Times New Roman" w:hAnsi="Times New Roman" w:eastAsia="Times New Roman"/>
          <w:b w:val="1"/>
          <w:bCs w:val="1"/>
          <w:sz w:val="18"/>
          <w:szCs w:val="18"/>
        </w:rPr>
      </w:pPr>
      <w:r>
        <w:rPr>
          <w:rStyle w:val="None"/>
          <w:rFonts w:ascii="Times New Roman" w:hAnsi="Times New Roman"/>
          <w:b w:val="1"/>
          <w:bCs w:val="1"/>
          <w:sz w:val="18"/>
          <w:szCs w:val="18"/>
          <w:rtl w:val="0"/>
          <w:lang w:val="it-IT"/>
        </w:rPr>
        <w:t>Appendices</w:t>
      </w:r>
    </w:p>
    <w:p>
      <w:pPr>
        <w:pStyle w:val="Body"/>
        <w:spacing w:line="240" w:lineRule="auto"/>
        <w:rPr>
          <w:rFonts w:ascii="Times New Roman" w:cs="Times New Roman" w:hAnsi="Times New Roman" w:eastAsia="Times New Roman"/>
          <w:sz w:val="18"/>
          <w:szCs w:val="18"/>
        </w:rPr>
      </w:pPr>
    </w:p>
    <w:p>
      <w:pPr>
        <w:pStyle w:val="Body"/>
        <w:spacing w:line="240" w:lineRule="auto"/>
        <w:rPr>
          <w:rStyle w:val="Hyperlink.0"/>
        </w:rPr>
      </w:pPr>
      <w:r>
        <w:rPr>
          <w:rStyle w:val="None"/>
          <w:rFonts w:ascii="Times New Roman" w:hAnsi="Times New Roman"/>
          <w:b w:val="1"/>
          <w:bCs w:val="1"/>
          <w:sz w:val="18"/>
          <w:szCs w:val="18"/>
          <w:rtl w:val="0"/>
          <w:lang w:val="en-US"/>
        </w:rPr>
        <w:t xml:space="preserve">Indoor Category Including </w:t>
      </w:r>
      <w:r>
        <w:rPr>
          <w:rStyle w:val="None"/>
          <w:rFonts w:ascii="Times New Roman" w:hAnsi="Times New Roman" w:hint="default"/>
          <w:b w:val="1"/>
          <w:bCs w:val="1"/>
          <w:sz w:val="18"/>
          <w:szCs w:val="18"/>
          <w:rtl w:val="0"/>
          <w:lang w:val="en-US"/>
        </w:rPr>
        <w:t>“</w:t>
      </w:r>
      <w:r>
        <w:rPr>
          <w:rStyle w:val="None"/>
          <w:rFonts w:ascii="Times New Roman" w:hAnsi="Times New Roman"/>
          <w:b w:val="1"/>
          <w:bCs w:val="1"/>
          <w:i w:val="1"/>
          <w:iCs w:val="1"/>
          <w:sz w:val="18"/>
          <w:szCs w:val="18"/>
          <w:rtl w:val="0"/>
          <w:lang w:val="en-US"/>
        </w:rPr>
        <w:t>Too Low</w:t>
      </w:r>
      <w:r>
        <w:rPr>
          <w:rStyle w:val="None"/>
          <w:rFonts w:ascii="Times New Roman" w:hAnsi="Times New Roman" w:hint="default"/>
          <w:b w:val="1"/>
          <w:bCs w:val="1"/>
          <w:sz w:val="18"/>
          <w:szCs w:val="18"/>
          <w:rtl w:val="0"/>
          <w:lang w:val="en-US"/>
        </w:rPr>
        <w:t xml:space="preserve">” </w:t>
      </w:r>
      <w:r>
        <w:rPr>
          <w:rStyle w:val="None"/>
          <w:rFonts w:ascii="Times New Roman" w:hAnsi="Times New Roman"/>
          <w:b w:val="1"/>
          <w:bCs w:val="1"/>
          <w:sz w:val="18"/>
          <w:szCs w:val="18"/>
          <w:rtl w:val="0"/>
          <w:lang w:val="de-DE"/>
        </w:rPr>
        <w:t>Limits</w:t>
      </w:r>
    </w:p>
    <w:tbl>
      <w:tblPr>
        <w:tblW w:w="90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15"/>
        <w:gridCol w:w="1215"/>
        <w:gridCol w:w="1260"/>
        <w:gridCol w:w="1980"/>
        <w:gridCol w:w="1620"/>
      </w:tblGrid>
      <w:tr>
        <w:tblPrEx>
          <w:shd w:val="clear" w:color="auto" w:fill="ced7e7"/>
        </w:tblPrEx>
        <w:trPr>
          <w:trHeight w:val="212" w:hRule="atLeast"/>
        </w:trPr>
        <w:tc>
          <w:tcPr>
            <w:tcW w:type="dxa" w:w="30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 xml:space="preserve">Study </w:t>
            </w:r>
          </w:p>
        </w:tc>
        <w:tc>
          <w:tcPr>
            <w:tcW w:type="dxa" w:w="12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Odds Ratio</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Lower Limit</w:t>
            </w:r>
          </w:p>
        </w:tc>
        <w:tc>
          <w:tcPr>
            <w:tcW w:type="dxa" w:w="19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Upper Limit</w:t>
            </w:r>
          </w:p>
        </w:tc>
        <w:tc>
          <w:tcPr>
            <w:tcW w:type="dxa" w:w="16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 xml:space="preserve">Confidence Level </w:t>
            </w:r>
          </w:p>
        </w:tc>
      </w:tr>
      <w:tr>
        <w:tblPrEx>
          <w:shd w:val="clear" w:color="auto" w:fill="ced7e7"/>
        </w:tblPrEx>
        <w:trPr>
          <w:trHeight w:val="212" w:hRule="atLeast"/>
        </w:trPr>
        <w:tc>
          <w:tcPr>
            <w:tcW w:type="dxa" w:w="30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Klot et al., 2002</w:t>
            </w:r>
          </w:p>
        </w:tc>
        <w:tc>
          <w:tcPr>
            <w:tcW w:type="dxa" w:w="12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0.920</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i w:val="1"/>
                <w:iCs w:val="1"/>
                <w:sz w:val="18"/>
                <w:szCs w:val="18"/>
                <w:rtl w:val="0"/>
                <w:lang w:val="en-US"/>
              </w:rPr>
              <w:t>0.860</w:t>
            </w:r>
          </w:p>
        </w:tc>
        <w:tc>
          <w:tcPr>
            <w:tcW w:type="dxa" w:w="19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i w:val="1"/>
                <w:iCs w:val="1"/>
                <w:sz w:val="18"/>
                <w:szCs w:val="18"/>
                <w:rtl w:val="0"/>
                <w:lang w:val="en-US"/>
              </w:rPr>
              <w:t>1.000</w:t>
            </w:r>
          </w:p>
        </w:tc>
        <w:tc>
          <w:tcPr>
            <w:tcW w:type="dxa" w:w="16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0.950</w:t>
            </w:r>
          </w:p>
        </w:tc>
      </w:tr>
      <w:tr>
        <w:tblPrEx>
          <w:shd w:val="clear" w:color="auto" w:fill="ced7e7"/>
        </w:tblPrEx>
        <w:trPr>
          <w:trHeight w:val="212" w:hRule="atLeast"/>
        </w:trPr>
        <w:tc>
          <w:tcPr>
            <w:tcW w:type="dxa" w:w="30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Andersen et al., 2007</w:t>
            </w:r>
          </w:p>
        </w:tc>
        <w:tc>
          <w:tcPr>
            <w:tcW w:type="dxa" w:w="12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1.085</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i w:val="1"/>
                <w:iCs w:val="1"/>
                <w:sz w:val="18"/>
                <w:szCs w:val="18"/>
                <w:rtl w:val="0"/>
                <w:lang w:val="en-US"/>
              </w:rPr>
              <w:t>1.004</w:t>
            </w:r>
          </w:p>
        </w:tc>
        <w:tc>
          <w:tcPr>
            <w:tcW w:type="dxa" w:w="19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i w:val="1"/>
                <w:iCs w:val="1"/>
                <w:sz w:val="18"/>
                <w:szCs w:val="18"/>
                <w:rtl w:val="0"/>
                <w:lang w:val="en-US"/>
              </w:rPr>
              <w:t>1.155</w:t>
            </w:r>
          </w:p>
        </w:tc>
        <w:tc>
          <w:tcPr>
            <w:tcW w:type="dxa" w:w="16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0.950</w:t>
            </w:r>
          </w:p>
        </w:tc>
      </w:tr>
      <w:tr>
        <w:tblPrEx>
          <w:shd w:val="clear" w:color="auto" w:fill="ced7e7"/>
        </w:tblPrEx>
        <w:trPr>
          <w:trHeight w:val="212" w:hRule="atLeast"/>
        </w:trPr>
        <w:tc>
          <w:tcPr>
            <w:tcW w:type="dxa" w:w="30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Delfino et al., 2003</w:t>
            </w:r>
          </w:p>
        </w:tc>
        <w:tc>
          <w:tcPr>
            <w:tcW w:type="dxa" w:w="12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1.450</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1.110</w:t>
            </w:r>
          </w:p>
        </w:tc>
        <w:tc>
          <w:tcPr>
            <w:tcW w:type="dxa" w:w="19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1.900</w:t>
            </w:r>
          </w:p>
        </w:tc>
        <w:tc>
          <w:tcPr>
            <w:tcW w:type="dxa" w:w="16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0.950</w:t>
            </w:r>
          </w:p>
        </w:tc>
      </w:tr>
      <w:tr>
        <w:tblPrEx>
          <w:shd w:val="clear" w:color="auto" w:fill="ced7e7"/>
        </w:tblPrEx>
        <w:trPr>
          <w:trHeight w:val="212" w:hRule="atLeast"/>
        </w:trPr>
        <w:tc>
          <w:tcPr>
            <w:tcW w:type="dxa" w:w="30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(PM</w:t>
            </w:r>
            <w:r>
              <w:rPr>
                <w:rStyle w:val="None"/>
                <w:rFonts w:ascii="Times New Roman" w:hAnsi="Times New Roman"/>
                <w:sz w:val="18"/>
                <w:szCs w:val="18"/>
                <w:vertAlign w:val="subscript"/>
                <w:rtl w:val="0"/>
                <w:lang w:val="en-US"/>
              </w:rPr>
              <w:t>10</w:t>
            </w:r>
            <w:r>
              <w:rPr>
                <w:rStyle w:val="None"/>
                <w:rFonts w:ascii="Times New Roman" w:hAnsi="Times New Roman"/>
                <w:sz w:val="18"/>
                <w:szCs w:val="18"/>
                <w:rtl w:val="0"/>
                <w:lang w:val="en-US"/>
              </w:rPr>
              <w:t>)Slaughter et al., 2003</w:t>
            </w:r>
          </w:p>
        </w:tc>
        <w:tc>
          <w:tcPr>
            <w:tcW w:type="dxa" w:w="12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1.110</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1.030</w:t>
            </w:r>
          </w:p>
        </w:tc>
        <w:tc>
          <w:tcPr>
            <w:tcW w:type="dxa" w:w="19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1.190</w:t>
            </w:r>
          </w:p>
        </w:tc>
        <w:tc>
          <w:tcPr>
            <w:tcW w:type="dxa" w:w="16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0.950</w:t>
            </w:r>
          </w:p>
        </w:tc>
      </w:tr>
      <w:tr>
        <w:tblPrEx>
          <w:shd w:val="clear" w:color="auto" w:fill="ced7e7"/>
        </w:tblPrEx>
        <w:trPr>
          <w:trHeight w:val="212" w:hRule="atLeast"/>
        </w:trPr>
        <w:tc>
          <w:tcPr>
            <w:tcW w:type="dxa" w:w="30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(PM</w:t>
            </w:r>
            <w:r>
              <w:rPr>
                <w:rStyle w:val="None"/>
                <w:rFonts w:ascii="Times New Roman" w:hAnsi="Times New Roman"/>
                <w:sz w:val="18"/>
                <w:szCs w:val="18"/>
                <w:vertAlign w:val="subscript"/>
                <w:rtl w:val="0"/>
                <w:lang w:val="en-US"/>
              </w:rPr>
              <w:t>2.5</w:t>
            </w:r>
            <w:r>
              <w:rPr>
                <w:rStyle w:val="None"/>
                <w:rFonts w:ascii="Times New Roman" w:hAnsi="Times New Roman"/>
                <w:sz w:val="18"/>
                <w:szCs w:val="18"/>
                <w:rtl w:val="0"/>
                <w:lang w:val="en-US"/>
              </w:rPr>
              <w:t>)Slaughter et al., 2003</w:t>
            </w:r>
          </w:p>
        </w:tc>
        <w:tc>
          <w:tcPr>
            <w:tcW w:type="dxa" w:w="12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1.160</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1.030</w:t>
            </w:r>
          </w:p>
        </w:tc>
        <w:tc>
          <w:tcPr>
            <w:tcW w:type="dxa" w:w="19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1.300</w:t>
            </w:r>
          </w:p>
        </w:tc>
        <w:tc>
          <w:tcPr>
            <w:tcW w:type="dxa" w:w="16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0.950</w:t>
            </w:r>
          </w:p>
        </w:tc>
      </w:tr>
      <w:tr>
        <w:tblPrEx>
          <w:shd w:val="clear" w:color="auto" w:fill="ced7e7"/>
        </w:tblPrEx>
        <w:trPr>
          <w:trHeight w:val="212" w:hRule="atLeast"/>
        </w:trPr>
        <w:tc>
          <w:tcPr>
            <w:tcW w:type="dxa" w:w="30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Jalaludin et al., 2004</w:t>
            </w:r>
          </w:p>
        </w:tc>
        <w:tc>
          <w:tcPr>
            <w:tcW w:type="dxa" w:w="12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1.100</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1.020</w:t>
            </w:r>
          </w:p>
        </w:tc>
        <w:tc>
          <w:tcPr>
            <w:tcW w:type="dxa" w:w="19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1.190</w:t>
            </w:r>
          </w:p>
        </w:tc>
        <w:tc>
          <w:tcPr>
            <w:tcW w:type="dxa" w:w="16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0.950</w:t>
            </w:r>
          </w:p>
        </w:tc>
      </w:tr>
      <w:tr>
        <w:tblPrEx>
          <w:shd w:val="clear" w:color="auto" w:fill="ced7e7"/>
        </w:tblPrEx>
        <w:trPr>
          <w:trHeight w:val="212" w:hRule="atLeast"/>
        </w:trPr>
        <w:tc>
          <w:tcPr>
            <w:tcW w:type="dxa" w:w="30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Yu et al., 2000</w:t>
            </w:r>
          </w:p>
        </w:tc>
        <w:tc>
          <w:tcPr>
            <w:tcW w:type="dxa" w:w="12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1.090</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1.010</w:t>
            </w:r>
          </w:p>
        </w:tc>
        <w:tc>
          <w:tcPr>
            <w:tcW w:type="dxa" w:w="19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1.180</w:t>
            </w:r>
          </w:p>
        </w:tc>
        <w:tc>
          <w:tcPr>
            <w:tcW w:type="dxa" w:w="16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0.950</w:t>
            </w:r>
          </w:p>
        </w:tc>
      </w:tr>
      <w:tr>
        <w:tblPrEx>
          <w:shd w:val="clear" w:color="auto" w:fill="ced7e7"/>
        </w:tblPrEx>
        <w:trPr>
          <w:trHeight w:val="212" w:hRule="atLeast"/>
        </w:trPr>
        <w:tc>
          <w:tcPr>
            <w:tcW w:type="dxa" w:w="30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Schildcrout et al., 2006</w:t>
            </w:r>
          </w:p>
        </w:tc>
        <w:tc>
          <w:tcPr>
            <w:tcW w:type="dxa" w:w="12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1.020</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i w:val="1"/>
                <w:iCs w:val="1"/>
                <w:sz w:val="18"/>
                <w:szCs w:val="18"/>
                <w:rtl w:val="0"/>
                <w:lang w:val="en-US"/>
              </w:rPr>
              <w:t>0.980</w:t>
            </w:r>
          </w:p>
        </w:tc>
        <w:tc>
          <w:tcPr>
            <w:tcW w:type="dxa" w:w="19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i w:val="1"/>
                <w:iCs w:val="1"/>
                <w:sz w:val="18"/>
                <w:szCs w:val="18"/>
                <w:rtl w:val="0"/>
                <w:lang w:val="en-US"/>
              </w:rPr>
              <w:t>1.070</w:t>
            </w:r>
          </w:p>
        </w:tc>
        <w:tc>
          <w:tcPr>
            <w:tcW w:type="dxa" w:w="16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0.950</w:t>
            </w:r>
          </w:p>
        </w:tc>
      </w:tr>
      <w:tr>
        <w:tblPrEx>
          <w:shd w:val="clear" w:color="auto" w:fill="ced7e7"/>
        </w:tblPrEx>
        <w:trPr>
          <w:trHeight w:val="212" w:hRule="atLeast"/>
        </w:trPr>
        <w:tc>
          <w:tcPr>
            <w:tcW w:type="dxa" w:w="30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Brauer et al., 2002</w:t>
            </w:r>
          </w:p>
        </w:tc>
        <w:tc>
          <w:tcPr>
            <w:tcW w:type="dxa" w:w="12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1.120</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0.840</w:t>
            </w:r>
          </w:p>
        </w:tc>
        <w:tc>
          <w:tcPr>
            <w:tcW w:type="dxa" w:w="19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1.500</w:t>
            </w:r>
          </w:p>
        </w:tc>
        <w:tc>
          <w:tcPr>
            <w:tcW w:type="dxa" w:w="16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0.950</w:t>
            </w:r>
          </w:p>
        </w:tc>
      </w:tr>
      <w:tr>
        <w:tblPrEx>
          <w:shd w:val="clear" w:color="auto" w:fill="ced7e7"/>
        </w:tblPrEx>
        <w:trPr>
          <w:trHeight w:val="212" w:hRule="atLeast"/>
        </w:trPr>
        <w:tc>
          <w:tcPr>
            <w:tcW w:type="dxa" w:w="30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Janssen et al., 2003</w:t>
            </w:r>
          </w:p>
        </w:tc>
        <w:tc>
          <w:tcPr>
            <w:tcW w:type="dxa" w:w="12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1.030</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0.590</w:t>
            </w:r>
          </w:p>
        </w:tc>
        <w:tc>
          <w:tcPr>
            <w:tcW w:type="dxa" w:w="19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1.820</w:t>
            </w:r>
          </w:p>
        </w:tc>
        <w:tc>
          <w:tcPr>
            <w:tcW w:type="dxa" w:w="16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0.950</w:t>
            </w:r>
          </w:p>
        </w:tc>
      </w:tr>
    </w:tbl>
    <w:p>
      <w:pPr>
        <w:pStyle w:val="Body"/>
        <w:widowControl w:val="0"/>
        <w:spacing w:line="240" w:lineRule="auto"/>
        <w:rPr>
          <w:rStyle w:val="Hyperlink.0"/>
        </w:rPr>
      </w:pPr>
    </w:p>
    <w:p>
      <w:pPr>
        <w:pStyle w:val="Body"/>
        <w:spacing w:line="240" w:lineRule="auto"/>
        <w:rPr>
          <w:rStyle w:val="None"/>
          <w:rFonts w:ascii="Times New Roman" w:cs="Times New Roman" w:hAnsi="Times New Roman" w:eastAsia="Times New Roman"/>
          <w:i w:val="1"/>
          <w:iCs w:val="1"/>
          <w:sz w:val="18"/>
          <w:szCs w:val="18"/>
        </w:rPr>
      </w:pPr>
      <w:r>
        <w:rPr>
          <w:rStyle w:val="None"/>
          <w:rFonts w:ascii="Times New Roman" w:hAnsi="Times New Roman"/>
          <w:i w:val="1"/>
          <w:iCs w:val="1"/>
          <w:sz w:val="18"/>
          <w:szCs w:val="18"/>
          <w:rtl w:val="0"/>
          <w:lang w:val="en-US"/>
        </w:rPr>
        <w:t xml:space="preserve">Table 1A. Data that was inputted into the meta analysis program before results. Low </w:t>
      </w:r>
      <w:r>
        <w:rPr>
          <w:rStyle w:val="None"/>
          <w:rFonts w:ascii="Times New Roman" w:hAnsi="Times New Roman" w:hint="default"/>
          <w:i w:val="1"/>
          <w:iCs w:val="1"/>
          <w:sz w:val="18"/>
          <w:szCs w:val="18"/>
          <w:rtl w:val="0"/>
          <w:lang w:val="en-US"/>
        </w:rPr>
        <w:t>“</w:t>
      </w:r>
      <w:r>
        <w:rPr>
          <w:rStyle w:val="None"/>
          <w:rFonts w:ascii="Times New Roman" w:hAnsi="Times New Roman"/>
          <w:i w:val="1"/>
          <w:iCs w:val="1"/>
          <w:sz w:val="18"/>
          <w:szCs w:val="18"/>
          <w:rtl w:val="0"/>
          <w:lang w:val="en-US"/>
        </w:rPr>
        <w:t>limits</w:t>
      </w:r>
      <w:r>
        <w:rPr>
          <w:rStyle w:val="None"/>
          <w:rFonts w:ascii="Times New Roman" w:hAnsi="Times New Roman" w:hint="default"/>
          <w:i w:val="1"/>
          <w:iCs w:val="1"/>
          <w:sz w:val="18"/>
          <w:szCs w:val="18"/>
          <w:rtl w:val="0"/>
          <w:lang w:val="en-US"/>
        </w:rPr>
        <w:t xml:space="preserve">” </w:t>
      </w:r>
      <w:r>
        <w:rPr>
          <w:rStyle w:val="None"/>
          <w:rFonts w:ascii="Times New Roman" w:hAnsi="Times New Roman"/>
          <w:i w:val="1"/>
          <w:iCs w:val="1"/>
          <w:sz w:val="18"/>
          <w:szCs w:val="18"/>
          <w:rtl w:val="0"/>
          <w:lang w:val="it-IT"/>
        </w:rPr>
        <w:t xml:space="preserve">are in red. </w:t>
      </w:r>
    </w:p>
    <w:p>
      <w:pPr>
        <w:pStyle w:val="Body"/>
        <w:spacing w:line="240" w:lineRule="auto"/>
        <w:rPr>
          <w:rFonts w:ascii="Times New Roman" w:cs="Times New Roman" w:hAnsi="Times New Roman" w:eastAsia="Times New Roman"/>
          <w:i w:val="1"/>
          <w:iCs w:val="1"/>
          <w:sz w:val="18"/>
          <w:szCs w:val="18"/>
        </w:rPr>
      </w:pPr>
    </w:p>
    <w:p>
      <w:pPr>
        <w:pStyle w:val="Body"/>
        <w:spacing w:line="240" w:lineRule="auto"/>
        <w:rPr>
          <w:rStyle w:val="Hyperlink.0"/>
        </w:rPr>
      </w:pPr>
      <w:r>
        <w:rPr>
          <w:rStyle w:val="None"/>
          <w:rFonts w:ascii="Times New Roman" w:hAnsi="Times New Roman"/>
          <w:b w:val="1"/>
          <w:bCs w:val="1"/>
          <w:sz w:val="18"/>
          <w:szCs w:val="18"/>
          <w:rtl w:val="0"/>
          <w:lang w:val="en-US"/>
        </w:rPr>
        <w:t xml:space="preserve">Indoor Category Including </w:t>
      </w:r>
      <w:r>
        <w:rPr>
          <w:rStyle w:val="None"/>
          <w:rFonts w:ascii="Times New Roman" w:hAnsi="Times New Roman" w:hint="default"/>
          <w:b w:val="1"/>
          <w:bCs w:val="1"/>
          <w:sz w:val="18"/>
          <w:szCs w:val="18"/>
          <w:rtl w:val="0"/>
          <w:lang w:val="en-US"/>
        </w:rPr>
        <w:t>“</w:t>
      </w:r>
      <w:r>
        <w:rPr>
          <w:rStyle w:val="None"/>
          <w:rFonts w:ascii="Times New Roman" w:hAnsi="Times New Roman"/>
          <w:b w:val="1"/>
          <w:bCs w:val="1"/>
          <w:sz w:val="18"/>
          <w:szCs w:val="18"/>
          <w:rtl w:val="0"/>
          <w:lang w:val="en-US"/>
        </w:rPr>
        <w:t>Too low</w:t>
      </w:r>
      <w:r>
        <w:rPr>
          <w:rStyle w:val="None"/>
          <w:rFonts w:ascii="Times New Roman" w:hAnsi="Times New Roman" w:hint="default"/>
          <w:b w:val="1"/>
          <w:bCs w:val="1"/>
          <w:sz w:val="18"/>
          <w:szCs w:val="18"/>
          <w:rtl w:val="0"/>
          <w:lang w:val="en-US"/>
        </w:rPr>
        <w:t xml:space="preserve">” </w:t>
      </w:r>
      <w:r>
        <w:rPr>
          <w:rStyle w:val="None"/>
          <w:rFonts w:ascii="Times New Roman" w:hAnsi="Times New Roman"/>
          <w:b w:val="1"/>
          <w:bCs w:val="1"/>
          <w:sz w:val="18"/>
          <w:szCs w:val="18"/>
          <w:rtl w:val="0"/>
          <w:lang w:val="en-US"/>
        </w:rPr>
        <w:t>Limits (after analyses ran)</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65"/>
        <w:gridCol w:w="1575"/>
        <w:gridCol w:w="2280"/>
        <w:gridCol w:w="2340"/>
      </w:tblGrid>
      <w:tr>
        <w:tblPrEx>
          <w:shd w:val="clear" w:color="auto" w:fill="ced7e7"/>
        </w:tblPrEx>
        <w:trPr>
          <w:trHeight w:val="212" w:hRule="atLeast"/>
        </w:trPr>
        <w:tc>
          <w:tcPr>
            <w:tcW w:type="dxa" w:w="31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 xml:space="preserve">Study </w:t>
            </w:r>
          </w:p>
        </w:tc>
        <w:tc>
          <w:tcPr>
            <w:tcW w:type="dxa" w:w="15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Odds Ratio</w:t>
            </w:r>
          </w:p>
        </w:tc>
        <w:tc>
          <w:tcPr>
            <w:tcW w:type="dxa" w:w="22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Log Odds Ratio</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 xml:space="preserve">Standard Error </w:t>
            </w:r>
          </w:p>
        </w:tc>
      </w:tr>
      <w:tr>
        <w:tblPrEx>
          <w:shd w:val="clear" w:color="auto" w:fill="ced7e7"/>
        </w:tblPrEx>
        <w:trPr>
          <w:trHeight w:val="212" w:hRule="atLeast"/>
        </w:trPr>
        <w:tc>
          <w:tcPr>
            <w:tcW w:type="dxa" w:w="31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Klot et al., 2002</w:t>
            </w:r>
          </w:p>
        </w:tc>
        <w:tc>
          <w:tcPr>
            <w:tcW w:type="dxa" w:w="15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2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12" w:hRule="atLeast"/>
        </w:trPr>
        <w:tc>
          <w:tcPr>
            <w:tcW w:type="dxa" w:w="31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Andersen et al., 2007</w:t>
            </w:r>
          </w:p>
        </w:tc>
        <w:tc>
          <w:tcPr>
            <w:tcW w:type="dxa" w:w="15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2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12" w:hRule="atLeast"/>
        </w:trPr>
        <w:tc>
          <w:tcPr>
            <w:tcW w:type="dxa" w:w="31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Delfino et al., 2003</w:t>
            </w:r>
          </w:p>
        </w:tc>
        <w:tc>
          <w:tcPr>
            <w:tcW w:type="dxa" w:w="15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1.450</w:t>
            </w:r>
          </w:p>
        </w:tc>
        <w:tc>
          <w:tcPr>
            <w:tcW w:type="dxa" w:w="22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0.372</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0.137</w:t>
            </w:r>
          </w:p>
        </w:tc>
      </w:tr>
      <w:tr>
        <w:tblPrEx>
          <w:shd w:val="clear" w:color="auto" w:fill="ced7e7"/>
        </w:tblPrEx>
        <w:trPr>
          <w:trHeight w:val="212" w:hRule="atLeast"/>
        </w:trPr>
        <w:tc>
          <w:tcPr>
            <w:tcW w:type="dxa" w:w="31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(PM</w:t>
            </w:r>
            <w:r>
              <w:rPr>
                <w:rStyle w:val="None"/>
                <w:rFonts w:ascii="Times New Roman" w:hAnsi="Times New Roman"/>
                <w:sz w:val="18"/>
                <w:szCs w:val="18"/>
                <w:vertAlign w:val="subscript"/>
                <w:rtl w:val="0"/>
                <w:lang w:val="en-US"/>
              </w:rPr>
              <w:t>10</w:t>
            </w:r>
            <w:r>
              <w:rPr>
                <w:rStyle w:val="None"/>
                <w:rFonts w:ascii="Times New Roman" w:hAnsi="Times New Roman"/>
                <w:sz w:val="18"/>
                <w:szCs w:val="18"/>
                <w:rtl w:val="0"/>
                <w:lang w:val="en-US"/>
              </w:rPr>
              <w:t>)Slaughter et al., 2003</w:t>
            </w:r>
          </w:p>
        </w:tc>
        <w:tc>
          <w:tcPr>
            <w:tcW w:type="dxa" w:w="15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1.110</w:t>
            </w:r>
          </w:p>
        </w:tc>
        <w:tc>
          <w:tcPr>
            <w:tcW w:type="dxa" w:w="22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0.104</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0.037</w:t>
            </w:r>
          </w:p>
        </w:tc>
      </w:tr>
      <w:tr>
        <w:tblPrEx>
          <w:shd w:val="clear" w:color="auto" w:fill="ced7e7"/>
        </w:tblPrEx>
        <w:trPr>
          <w:trHeight w:val="212" w:hRule="atLeast"/>
        </w:trPr>
        <w:tc>
          <w:tcPr>
            <w:tcW w:type="dxa" w:w="31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(PM</w:t>
            </w:r>
            <w:r>
              <w:rPr>
                <w:rStyle w:val="None"/>
                <w:rFonts w:ascii="Times New Roman" w:hAnsi="Times New Roman"/>
                <w:sz w:val="18"/>
                <w:szCs w:val="18"/>
                <w:vertAlign w:val="subscript"/>
                <w:rtl w:val="0"/>
                <w:lang w:val="en-US"/>
              </w:rPr>
              <w:t>2.5</w:t>
            </w:r>
            <w:r>
              <w:rPr>
                <w:rStyle w:val="None"/>
                <w:rFonts w:ascii="Times New Roman" w:hAnsi="Times New Roman"/>
                <w:sz w:val="18"/>
                <w:szCs w:val="18"/>
                <w:rtl w:val="0"/>
                <w:lang w:val="en-US"/>
              </w:rPr>
              <w:t>)Slaughter et al., 2003</w:t>
            </w:r>
          </w:p>
        </w:tc>
        <w:tc>
          <w:tcPr>
            <w:tcW w:type="dxa" w:w="15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1.160</w:t>
            </w:r>
          </w:p>
        </w:tc>
        <w:tc>
          <w:tcPr>
            <w:tcW w:type="dxa" w:w="22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0.148</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0.059</w:t>
            </w:r>
          </w:p>
        </w:tc>
      </w:tr>
      <w:tr>
        <w:tblPrEx>
          <w:shd w:val="clear" w:color="auto" w:fill="ced7e7"/>
        </w:tblPrEx>
        <w:trPr>
          <w:trHeight w:val="212" w:hRule="atLeast"/>
        </w:trPr>
        <w:tc>
          <w:tcPr>
            <w:tcW w:type="dxa" w:w="31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Jalaludin et al., 2004</w:t>
            </w:r>
          </w:p>
        </w:tc>
        <w:tc>
          <w:tcPr>
            <w:tcW w:type="dxa" w:w="15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1.100</w:t>
            </w:r>
          </w:p>
        </w:tc>
        <w:tc>
          <w:tcPr>
            <w:tcW w:type="dxa" w:w="22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0.095</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0.039</w:t>
            </w:r>
          </w:p>
        </w:tc>
      </w:tr>
      <w:tr>
        <w:tblPrEx>
          <w:shd w:val="clear" w:color="auto" w:fill="ced7e7"/>
        </w:tblPrEx>
        <w:trPr>
          <w:trHeight w:val="212" w:hRule="atLeast"/>
        </w:trPr>
        <w:tc>
          <w:tcPr>
            <w:tcW w:type="dxa" w:w="31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Yu et al., 2000</w:t>
            </w:r>
          </w:p>
        </w:tc>
        <w:tc>
          <w:tcPr>
            <w:tcW w:type="dxa" w:w="15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1.090</w:t>
            </w:r>
          </w:p>
        </w:tc>
        <w:tc>
          <w:tcPr>
            <w:tcW w:type="dxa" w:w="22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0.086</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0.040</w:t>
            </w:r>
          </w:p>
        </w:tc>
      </w:tr>
      <w:tr>
        <w:tblPrEx>
          <w:shd w:val="clear" w:color="auto" w:fill="ced7e7"/>
        </w:tblPrEx>
        <w:trPr>
          <w:trHeight w:val="212" w:hRule="atLeast"/>
        </w:trPr>
        <w:tc>
          <w:tcPr>
            <w:tcW w:type="dxa" w:w="31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Schildcrout et al., 2006</w:t>
            </w:r>
          </w:p>
        </w:tc>
        <w:tc>
          <w:tcPr>
            <w:tcW w:type="dxa" w:w="15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2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12" w:hRule="atLeast"/>
        </w:trPr>
        <w:tc>
          <w:tcPr>
            <w:tcW w:type="dxa" w:w="31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Brauer et al., 2002</w:t>
            </w:r>
          </w:p>
        </w:tc>
        <w:tc>
          <w:tcPr>
            <w:tcW w:type="dxa" w:w="15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1.120</w:t>
            </w:r>
          </w:p>
        </w:tc>
        <w:tc>
          <w:tcPr>
            <w:tcW w:type="dxa" w:w="22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0.113</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0.148</w:t>
            </w:r>
          </w:p>
        </w:tc>
      </w:tr>
      <w:tr>
        <w:tblPrEx>
          <w:shd w:val="clear" w:color="auto" w:fill="ced7e7"/>
        </w:tblPrEx>
        <w:trPr>
          <w:trHeight w:val="212" w:hRule="atLeast"/>
        </w:trPr>
        <w:tc>
          <w:tcPr>
            <w:tcW w:type="dxa" w:w="31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Janssen et al., 2003</w:t>
            </w:r>
          </w:p>
        </w:tc>
        <w:tc>
          <w:tcPr>
            <w:tcW w:type="dxa" w:w="15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1.030</w:t>
            </w:r>
          </w:p>
        </w:tc>
        <w:tc>
          <w:tcPr>
            <w:tcW w:type="dxa" w:w="22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0.000</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0.287</w:t>
            </w:r>
          </w:p>
        </w:tc>
      </w:tr>
    </w:tbl>
    <w:p>
      <w:pPr>
        <w:pStyle w:val="Body"/>
        <w:widowControl w:val="0"/>
        <w:spacing w:line="240" w:lineRule="auto"/>
        <w:rPr>
          <w:rStyle w:val="Hyperlink.0"/>
        </w:rPr>
      </w:pPr>
    </w:p>
    <w:p>
      <w:pPr>
        <w:pStyle w:val="Body"/>
        <w:spacing w:line="240" w:lineRule="auto"/>
        <w:rPr>
          <w:rStyle w:val="None"/>
          <w:rFonts w:ascii="Times New Roman" w:cs="Times New Roman" w:hAnsi="Times New Roman" w:eastAsia="Times New Roman"/>
          <w:i w:val="1"/>
          <w:iCs w:val="1"/>
          <w:sz w:val="18"/>
          <w:szCs w:val="18"/>
        </w:rPr>
      </w:pPr>
      <w:r>
        <w:rPr>
          <w:rStyle w:val="None"/>
          <w:rFonts w:ascii="Times New Roman" w:hAnsi="Times New Roman"/>
          <w:i w:val="1"/>
          <w:iCs w:val="1"/>
          <w:sz w:val="18"/>
          <w:szCs w:val="18"/>
          <w:rtl w:val="0"/>
          <w:lang w:val="en-US"/>
        </w:rPr>
        <w:t xml:space="preserve">Table 2A. After analyses were ran for </w:t>
      </w:r>
      <w:r>
        <w:rPr>
          <w:rStyle w:val="None"/>
          <w:rFonts w:ascii="Times New Roman" w:hAnsi="Times New Roman" w:hint="default"/>
          <w:i w:val="1"/>
          <w:iCs w:val="1"/>
          <w:sz w:val="18"/>
          <w:szCs w:val="18"/>
          <w:rtl w:val="0"/>
          <w:lang w:val="en-US"/>
        </w:rPr>
        <w:t>“</w:t>
      </w:r>
      <w:r>
        <w:rPr>
          <w:rStyle w:val="None"/>
          <w:rFonts w:ascii="Times New Roman" w:hAnsi="Times New Roman"/>
          <w:i w:val="1"/>
          <w:iCs w:val="1"/>
          <w:sz w:val="18"/>
          <w:szCs w:val="18"/>
          <w:rtl w:val="0"/>
          <w:lang w:val="en-US"/>
        </w:rPr>
        <w:t>indoor environment.</w:t>
      </w:r>
      <w:r>
        <w:rPr>
          <w:rStyle w:val="None"/>
          <w:rFonts w:ascii="Times New Roman" w:hAnsi="Times New Roman" w:hint="default"/>
          <w:i w:val="1"/>
          <w:iCs w:val="1"/>
          <w:sz w:val="18"/>
          <w:szCs w:val="18"/>
          <w:rtl w:val="0"/>
          <w:lang w:val="en-US"/>
        </w:rPr>
        <w:t xml:space="preserve">” </w:t>
      </w:r>
      <w:r>
        <w:rPr>
          <w:rStyle w:val="None"/>
          <w:rFonts w:ascii="Times New Roman" w:hAnsi="Times New Roman"/>
          <w:i w:val="1"/>
          <w:iCs w:val="1"/>
          <w:sz w:val="18"/>
          <w:szCs w:val="18"/>
          <w:rtl w:val="0"/>
          <w:lang w:val="en-US"/>
        </w:rPr>
        <w:t xml:space="preserve">The empty boxes are lacking in data because of the </w:t>
      </w:r>
      <w:r>
        <w:rPr>
          <w:rStyle w:val="None"/>
          <w:rFonts w:ascii="Times New Roman" w:hAnsi="Times New Roman" w:hint="default"/>
          <w:i w:val="1"/>
          <w:iCs w:val="1"/>
          <w:sz w:val="18"/>
          <w:szCs w:val="18"/>
          <w:rtl w:val="0"/>
          <w:lang w:val="en-US"/>
        </w:rPr>
        <w:t>“</w:t>
      </w:r>
      <w:r>
        <w:rPr>
          <w:rStyle w:val="None"/>
          <w:rFonts w:ascii="Times New Roman" w:hAnsi="Times New Roman"/>
          <w:i w:val="1"/>
          <w:iCs w:val="1"/>
          <w:sz w:val="18"/>
          <w:szCs w:val="18"/>
          <w:rtl w:val="0"/>
          <w:lang w:val="en-US"/>
        </w:rPr>
        <w:t>low limits</w:t>
      </w:r>
      <w:r>
        <w:rPr>
          <w:rStyle w:val="None"/>
          <w:rFonts w:ascii="Times New Roman" w:hAnsi="Times New Roman" w:hint="default"/>
          <w:i w:val="1"/>
          <w:iCs w:val="1"/>
          <w:sz w:val="18"/>
          <w:szCs w:val="18"/>
          <w:rtl w:val="0"/>
          <w:lang w:val="en-US"/>
        </w:rPr>
        <w:t xml:space="preserve">” </w:t>
      </w:r>
      <w:r>
        <w:rPr>
          <w:rStyle w:val="None"/>
          <w:rFonts w:ascii="Times New Roman" w:hAnsi="Times New Roman"/>
          <w:i w:val="1"/>
          <w:iCs w:val="1"/>
          <w:sz w:val="18"/>
          <w:szCs w:val="18"/>
          <w:rtl w:val="0"/>
          <w:lang w:val="en-US"/>
        </w:rPr>
        <w:t>which didn</w:t>
      </w:r>
      <w:r>
        <w:rPr>
          <w:rStyle w:val="None"/>
          <w:rFonts w:ascii="Times New Roman" w:hAnsi="Times New Roman" w:hint="default"/>
          <w:i w:val="1"/>
          <w:iCs w:val="1"/>
          <w:sz w:val="18"/>
          <w:szCs w:val="18"/>
          <w:rtl w:val="0"/>
          <w:lang w:val="en-US"/>
        </w:rPr>
        <w:t>’</w:t>
      </w:r>
      <w:r>
        <w:rPr>
          <w:rStyle w:val="None"/>
          <w:rFonts w:ascii="Times New Roman" w:hAnsi="Times New Roman"/>
          <w:i w:val="1"/>
          <w:iCs w:val="1"/>
          <w:sz w:val="18"/>
          <w:szCs w:val="18"/>
          <w:rtl w:val="0"/>
          <w:lang w:val="en-US"/>
        </w:rPr>
        <w:t xml:space="preserve">t allow for data to be outputted. </w:t>
      </w:r>
    </w:p>
    <w:p>
      <w:pPr>
        <w:pStyle w:val="Body"/>
        <w:spacing w:line="240" w:lineRule="auto"/>
        <w:rPr>
          <w:rFonts w:ascii="Times New Roman" w:cs="Times New Roman" w:hAnsi="Times New Roman" w:eastAsia="Times New Roman"/>
          <w:i w:val="1"/>
          <w:iCs w:val="1"/>
          <w:sz w:val="18"/>
          <w:szCs w:val="18"/>
        </w:rPr>
      </w:pPr>
    </w:p>
    <w:p>
      <w:pPr>
        <w:pStyle w:val="Body"/>
        <w:spacing w:line="240" w:lineRule="auto"/>
        <w:rPr>
          <w:rStyle w:val="Hyperlink.0"/>
        </w:rPr>
      </w:pPr>
      <w:r>
        <w:rPr>
          <w:rStyle w:val="None"/>
          <w:rFonts w:ascii="Times New Roman" w:hAnsi="Times New Roman"/>
          <w:b w:val="1"/>
          <w:bCs w:val="1"/>
          <w:sz w:val="18"/>
          <w:szCs w:val="18"/>
          <w:rtl w:val="0"/>
          <w:lang w:val="en-US"/>
        </w:rPr>
        <w:t xml:space="preserve">Outdoor Category Including </w:t>
      </w:r>
      <w:r>
        <w:rPr>
          <w:rStyle w:val="None"/>
          <w:rFonts w:ascii="Times New Roman" w:hAnsi="Times New Roman" w:hint="default"/>
          <w:b w:val="1"/>
          <w:bCs w:val="1"/>
          <w:sz w:val="18"/>
          <w:szCs w:val="18"/>
          <w:rtl w:val="0"/>
          <w:lang w:val="en-US"/>
        </w:rPr>
        <w:t>“</w:t>
      </w:r>
      <w:r>
        <w:rPr>
          <w:rStyle w:val="None"/>
          <w:rFonts w:ascii="Times New Roman" w:hAnsi="Times New Roman"/>
          <w:b w:val="1"/>
          <w:bCs w:val="1"/>
          <w:i w:val="1"/>
          <w:iCs w:val="1"/>
          <w:sz w:val="18"/>
          <w:szCs w:val="18"/>
          <w:rtl w:val="0"/>
          <w:lang w:val="en-US"/>
        </w:rPr>
        <w:t>Too Low</w:t>
      </w:r>
      <w:r>
        <w:rPr>
          <w:rStyle w:val="None"/>
          <w:rFonts w:ascii="Times New Roman" w:hAnsi="Times New Roman" w:hint="default"/>
          <w:b w:val="1"/>
          <w:bCs w:val="1"/>
          <w:sz w:val="18"/>
          <w:szCs w:val="18"/>
          <w:rtl w:val="0"/>
          <w:lang w:val="en-US"/>
        </w:rPr>
        <w:t xml:space="preserve">” </w:t>
      </w:r>
      <w:r>
        <w:rPr>
          <w:rStyle w:val="None"/>
          <w:rFonts w:ascii="Times New Roman" w:hAnsi="Times New Roman"/>
          <w:b w:val="1"/>
          <w:bCs w:val="1"/>
          <w:sz w:val="18"/>
          <w:szCs w:val="18"/>
          <w:rtl w:val="0"/>
          <w:lang w:val="de-DE"/>
        </w:rPr>
        <w:t>Limits</w:t>
      </w:r>
    </w:p>
    <w:tbl>
      <w:tblPr>
        <w:tblW w:w="935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70"/>
        <w:gridCol w:w="1410"/>
        <w:gridCol w:w="1515"/>
        <w:gridCol w:w="1882"/>
        <w:gridCol w:w="1882"/>
      </w:tblGrid>
      <w:tr>
        <w:tblPrEx>
          <w:shd w:val="clear" w:color="auto" w:fill="ced7e7"/>
        </w:tblPrEx>
        <w:trPr>
          <w:trHeight w:val="212" w:hRule="atLeast"/>
        </w:trPr>
        <w:tc>
          <w:tcPr>
            <w:tcW w:type="dxa" w:w="26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 xml:space="preserve">Study </w:t>
            </w:r>
          </w:p>
        </w:tc>
        <w:tc>
          <w:tcPr>
            <w:tcW w:type="dxa" w:w="1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Odds Ratio</w:t>
            </w:r>
          </w:p>
        </w:tc>
        <w:tc>
          <w:tcPr>
            <w:tcW w:type="dxa" w:w="1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Lower Limit</w:t>
            </w:r>
          </w:p>
        </w:tc>
        <w:tc>
          <w:tcPr>
            <w:tcW w:type="dxa" w:w="188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Upper Limit</w:t>
            </w:r>
          </w:p>
        </w:tc>
        <w:tc>
          <w:tcPr>
            <w:tcW w:type="dxa" w:w="188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Confidence Level</w:t>
            </w:r>
          </w:p>
        </w:tc>
      </w:tr>
      <w:tr>
        <w:tblPrEx>
          <w:shd w:val="clear" w:color="auto" w:fill="ced7e7"/>
        </w:tblPrEx>
        <w:trPr>
          <w:trHeight w:val="212" w:hRule="atLeast"/>
        </w:trPr>
        <w:tc>
          <w:tcPr>
            <w:tcW w:type="dxa" w:w="26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(PM</w:t>
            </w:r>
            <w:r>
              <w:rPr>
                <w:rStyle w:val="None"/>
                <w:rFonts w:ascii="Times New Roman" w:hAnsi="Times New Roman"/>
                <w:sz w:val="18"/>
                <w:szCs w:val="18"/>
                <w:vertAlign w:val="subscript"/>
                <w:rtl w:val="0"/>
                <w:lang w:val="en-US"/>
              </w:rPr>
              <w:t>10</w:t>
            </w:r>
            <w:r>
              <w:rPr>
                <w:rStyle w:val="None"/>
                <w:rFonts w:ascii="Times New Roman" w:hAnsi="Times New Roman"/>
                <w:sz w:val="18"/>
                <w:szCs w:val="18"/>
                <w:rtl w:val="0"/>
                <w:lang w:val="en-US"/>
              </w:rPr>
              <w:t>)Zheng et al., 2015</w:t>
            </w:r>
          </w:p>
        </w:tc>
        <w:tc>
          <w:tcPr>
            <w:tcW w:type="dxa" w:w="1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1.010</w:t>
            </w:r>
          </w:p>
        </w:tc>
        <w:tc>
          <w:tcPr>
            <w:tcW w:type="dxa" w:w="1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i w:val="1"/>
                <w:iCs w:val="1"/>
                <w:sz w:val="18"/>
                <w:szCs w:val="18"/>
                <w:rtl w:val="0"/>
                <w:lang w:val="en-US"/>
              </w:rPr>
              <w:t>1.008</w:t>
            </w:r>
          </w:p>
        </w:tc>
        <w:tc>
          <w:tcPr>
            <w:tcW w:type="dxa" w:w="188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i w:val="1"/>
                <w:iCs w:val="1"/>
                <w:sz w:val="18"/>
                <w:szCs w:val="18"/>
                <w:rtl w:val="0"/>
                <w:lang w:val="en-US"/>
              </w:rPr>
              <w:t>1.013</w:t>
            </w:r>
          </w:p>
        </w:tc>
        <w:tc>
          <w:tcPr>
            <w:tcW w:type="dxa" w:w="188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0.950</w:t>
            </w:r>
          </w:p>
        </w:tc>
      </w:tr>
      <w:tr>
        <w:tblPrEx>
          <w:shd w:val="clear" w:color="auto" w:fill="ced7e7"/>
        </w:tblPrEx>
        <w:trPr>
          <w:trHeight w:val="212" w:hRule="atLeast"/>
        </w:trPr>
        <w:tc>
          <w:tcPr>
            <w:tcW w:type="dxa" w:w="26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(PM</w:t>
            </w:r>
            <w:r>
              <w:rPr>
                <w:rStyle w:val="None"/>
                <w:rFonts w:ascii="Times New Roman" w:hAnsi="Times New Roman"/>
                <w:sz w:val="18"/>
                <w:szCs w:val="18"/>
                <w:vertAlign w:val="subscript"/>
                <w:rtl w:val="0"/>
                <w:lang w:val="en-US"/>
              </w:rPr>
              <w:t>2.5</w:t>
            </w:r>
            <w:r>
              <w:rPr>
                <w:rStyle w:val="None"/>
                <w:rFonts w:ascii="Times New Roman" w:hAnsi="Times New Roman"/>
                <w:sz w:val="18"/>
                <w:szCs w:val="18"/>
                <w:rtl w:val="0"/>
                <w:lang w:val="en-US"/>
              </w:rPr>
              <w:t>)Zheng et al., 2015</w:t>
            </w:r>
          </w:p>
        </w:tc>
        <w:tc>
          <w:tcPr>
            <w:tcW w:type="dxa" w:w="1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1.026</w:t>
            </w:r>
          </w:p>
        </w:tc>
        <w:tc>
          <w:tcPr>
            <w:tcW w:type="dxa" w:w="1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i w:val="1"/>
                <w:iCs w:val="1"/>
                <w:sz w:val="18"/>
                <w:szCs w:val="18"/>
                <w:rtl w:val="0"/>
                <w:lang w:val="en-US"/>
              </w:rPr>
              <w:t>1.015</w:t>
            </w:r>
          </w:p>
        </w:tc>
        <w:tc>
          <w:tcPr>
            <w:tcW w:type="dxa" w:w="188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i w:val="1"/>
                <w:iCs w:val="1"/>
                <w:sz w:val="18"/>
                <w:szCs w:val="18"/>
                <w:rtl w:val="0"/>
                <w:lang w:val="en-US"/>
              </w:rPr>
              <w:t>1.031</w:t>
            </w:r>
          </w:p>
        </w:tc>
        <w:tc>
          <w:tcPr>
            <w:tcW w:type="dxa" w:w="188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0.950</w:t>
            </w:r>
          </w:p>
        </w:tc>
      </w:tr>
      <w:tr>
        <w:tblPrEx>
          <w:shd w:val="clear" w:color="auto" w:fill="ced7e7"/>
        </w:tblPrEx>
        <w:trPr>
          <w:trHeight w:val="212" w:hRule="atLeast"/>
        </w:trPr>
        <w:tc>
          <w:tcPr>
            <w:tcW w:type="dxa" w:w="26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Lim et al., 2016</w:t>
            </w:r>
          </w:p>
        </w:tc>
        <w:tc>
          <w:tcPr>
            <w:tcW w:type="dxa" w:w="1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i w:val="1"/>
                <w:iCs w:val="1"/>
                <w:sz w:val="18"/>
                <w:szCs w:val="18"/>
                <w:rtl w:val="0"/>
                <w:lang w:val="en-US"/>
              </w:rPr>
              <w:t>1.122</w:t>
            </w:r>
          </w:p>
        </w:tc>
        <w:tc>
          <w:tcPr>
            <w:tcW w:type="dxa" w:w="1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1.028</w:t>
            </w:r>
          </w:p>
        </w:tc>
        <w:tc>
          <w:tcPr>
            <w:tcW w:type="dxa" w:w="188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i w:val="1"/>
                <w:iCs w:val="1"/>
                <w:sz w:val="18"/>
                <w:szCs w:val="18"/>
                <w:rtl w:val="0"/>
                <w:lang w:val="en-US"/>
              </w:rPr>
              <w:t>1.067</w:t>
            </w:r>
          </w:p>
        </w:tc>
        <w:tc>
          <w:tcPr>
            <w:tcW w:type="dxa" w:w="188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0.950</w:t>
            </w:r>
          </w:p>
        </w:tc>
      </w:tr>
      <w:tr>
        <w:tblPrEx>
          <w:shd w:val="clear" w:color="auto" w:fill="ced7e7"/>
        </w:tblPrEx>
        <w:trPr>
          <w:trHeight w:val="212" w:hRule="atLeast"/>
        </w:trPr>
        <w:tc>
          <w:tcPr>
            <w:tcW w:type="dxa" w:w="26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(PM</w:t>
            </w:r>
            <w:r>
              <w:rPr>
                <w:rStyle w:val="None"/>
                <w:rFonts w:ascii="Times New Roman" w:hAnsi="Times New Roman"/>
                <w:sz w:val="18"/>
                <w:szCs w:val="18"/>
                <w:vertAlign w:val="subscript"/>
                <w:rtl w:val="0"/>
                <w:lang w:val="en-US"/>
              </w:rPr>
              <w:t>10</w:t>
            </w:r>
            <w:r>
              <w:rPr>
                <w:rStyle w:val="None"/>
                <w:rFonts w:ascii="Times New Roman" w:hAnsi="Times New Roman"/>
                <w:sz w:val="18"/>
                <w:szCs w:val="18"/>
                <w:rtl w:val="0"/>
                <w:lang w:val="en-US"/>
              </w:rPr>
              <w:t>)Iskandar et al., 2011</w:t>
            </w:r>
          </w:p>
        </w:tc>
        <w:tc>
          <w:tcPr>
            <w:tcW w:type="dxa" w:w="1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1.090</w:t>
            </w:r>
          </w:p>
        </w:tc>
        <w:tc>
          <w:tcPr>
            <w:tcW w:type="dxa" w:w="1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1.000</w:t>
            </w:r>
          </w:p>
        </w:tc>
        <w:tc>
          <w:tcPr>
            <w:tcW w:type="dxa" w:w="188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1.180</w:t>
            </w:r>
          </w:p>
        </w:tc>
        <w:tc>
          <w:tcPr>
            <w:tcW w:type="dxa" w:w="188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0.950</w:t>
            </w:r>
          </w:p>
        </w:tc>
      </w:tr>
      <w:tr>
        <w:tblPrEx>
          <w:shd w:val="clear" w:color="auto" w:fill="ced7e7"/>
        </w:tblPrEx>
        <w:trPr>
          <w:trHeight w:val="212" w:hRule="atLeast"/>
        </w:trPr>
        <w:tc>
          <w:tcPr>
            <w:tcW w:type="dxa" w:w="26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(PM</w:t>
            </w:r>
            <w:r>
              <w:rPr>
                <w:rStyle w:val="None"/>
                <w:rFonts w:ascii="Times New Roman" w:hAnsi="Times New Roman"/>
                <w:sz w:val="18"/>
                <w:szCs w:val="18"/>
                <w:vertAlign w:val="subscript"/>
                <w:rtl w:val="0"/>
                <w:lang w:val="en-US"/>
              </w:rPr>
              <w:t>2.5</w:t>
            </w:r>
            <w:r>
              <w:rPr>
                <w:rStyle w:val="None"/>
                <w:rFonts w:ascii="Times New Roman" w:hAnsi="Times New Roman"/>
                <w:sz w:val="18"/>
                <w:szCs w:val="18"/>
                <w:rtl w:val="0"/>
                <w:lang w:val="en-US"/>
              </w:rPr>
              <w:t>)Iskandar et al., 2011</w:t>
            </w:r>
          </w:p>
        </w:tc>
        <w:tc>
          <w:tcPr>
            <w:tcW w:type="dxa" w:w="1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1.020</w:t>
            </w:r>
          </w:p>
        </w:tc>
        <w:tc>
          <w:tcPr>
            <w:tcW w:type="dxa" w:w="1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0.940</w:t>
            </w:r>
          </w:p>
        </w:tc>
        <w:tc>
          <w:tcPr>
            <w:tcW w:type="dxa" w:w="188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1.100</w:t>
            </w:r>
          </w:p>
        </w:tc>
        <w:tc>
          <w:tcPr>
            <w:tcW w:type="dxa" w:w="188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0.950</w:t>
            </w:r>
          </w:p>
        </w:tc>
      </w:tr>
      <w:tr>
        <w:tblPrEx>
          <w:shd w:val="clear" w:color="auto" w:fill="ced7e7"/>
        </w:tblPrEx>
        <w:trPr>
          <w:trHeight w:val="212" w:hRule="atLeast"/>
        </w:trPr>
        <w:tc>
          <w:tcPr>
            <w:tcW w:type="dxa" w:w="26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Penard-Morand et al., 200...</w:t>
            </w:r>
          </w:p>
        </w:tc>
        <w:tc>
          <w:tcPr>
            <w:tcW w:type="dxa" w:w="1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1.280</w:t>
            </w:r>
          </w:p>
        </w:tc>
        <w:tc>
          <w:tcPr>
            <w:tcW w:type="dxa" w:w="1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i w:val="1"/>
                <w:iCs w:val="1"/>
                <w:sz w:val="18"/>
                <w:szCs w:val="18"/>
                <w:rtl w:val="0"/>
                <w:lang w:val="en-US"/>
              </w:rPr>
              <w:t>1.060</w:t>
            </w:r>
          </w:p>
        </w:tc>
        <w:tc>
          <w:tcPr>
            <w:tcW w:type="dxa" w:w="188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i w:val="1"/>
                <w:iCs w:val="1"/>
                <w:sz w:val="18"/>
                <w:szCs w:val="18"/>
                <w:rtl w:val="0"/>
                <w:lang w:val="en-US"/>
              </w:rPr>
              <w:t>1.510</w:t>
            </w:r>
          </w:p>
        </w:tc>
        <w:tc>
          <w:tcPr>
            <w:tcW w:type="dxa" w:w="188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0.950</w:t>
            </w:r>
          </w:p>
        </w:tc>
      </w:tr>
      <w:tr>
        <w:tblPrEx>
          <w:shd w:val="clear" w:color="auto" w:fill="ced7e7"/>
        </w:tblPrEx>
        <w:trPr>
          <w:trHeight w:val="212" w:hRule="atLeast"/>
        </w:trPr>
        <w:tc>
          <w:tcPr>
            <w:tcW w:type="dxa" w:w="26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Hwang et al., 2005</w:t>
            </w:r>
          </w:p>
        </w:tc>
        <w:tc>
          <w:tcPr>
            <w:tcW w:type="dxa" w:w="1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0.930</w:t>
            </w:r>
          </w:p>
        </w:tc>
        <w:tc>
          <w:tcPr>
            <w:tcW w:type="dxa" w:w="1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i w:val="1"/>
                <w:iCs w:val="1"/>
                <w:sz w:val="18"/>
                <w:szCs w:val="18"/>
                <w:rtl w:val="0"/>
                <w:lang w:val="en-US"/>
              </w:rPr>
              <w:t>0.910</w:t>
            </w:r>
          </w:p>
        </w:tc>
        <w:tc>
          <w:tcPr>
            <w:tcW w:type="dxa" w:w="188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i w:val="1"/>
                <w:iCs w:val="1"/>
                <w:sz w:val="18"/>
                <w:szCs w:val="18"/>
                <w:rtl w:val="0"/>
                <w:lang w:val="en-US"/>
              </w:rPr>
              <w:t>0.960</w:t>
            </w:r>
          </w:p>
        </w:tc>
        <w:tc>
          <w:tcPr>
            <w:tcW w:type="dxa" w:w="188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0.950</w:t>
            </w:r>
          </w:p>
        </w:tc>
      </w:tr>
      <w:tr>
        <w:tblPrEx>
          <w:shd w:val="clear" w:color="auto" w:fill="ced7e7"/>
        </w:tblPrEx>
        <w:trPr>
          <w:trHeight w:val="212" w:hRule="atLeast"/>
        </w:trPr>
        <w:tc>
          <w:tcPr>
            <w:tcW w:type="dxa" w:w="26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Morgenstern et al., 2008</w:t>
            </w:r>
          </w:p>
        </w:tc>
        <w:tc>
          <w:tcPr>
            <w:tcW w:type="dxa" w:w="1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1.120</w:t>
            </w:r>
          </w:p>
        </w:tc>
        <w:tc>
          <w:tcPr>
            <w:tcW w:type="dxa" w:w="1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i w:val="1"/>
                <w:iCs w:val="1"/>
                <w:sz w:val="18"/>
                <w:szCs w:val="18"/>
                <w:rtl w:val="0"/>
                <w:lang w:val="en-US"/>
              </w:rPr>
              <w:t>0.940</w:t>
            </w:r>
          </w:p>
        </w:tc>
        <w:tc>
          <w:tcPr>
            <w:tcW w:type="dxa" w:w="188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1.290</w:t>
            </w:r>
          </w:p>
        </w:tc>
        <w:tc>
          <w:tcPr>
            <w:tcW w:type="dxa" w:w="188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0.950</w:t>
            </w:r>
          </w:p>
        </w:tc>
      </w:tr>
    </w:tbl>
    <w:p>
      <w:pPr>
        <w:pStyle w:val="Body"/>
        <w:widowControl w:val="0"/>
        <w:spacing w:line="240" w:lineRule="auto"/>
        <w:rPr>
          <w:rStyle w:val="Hyperlink.0"/>
        </w:rPr>
      </w:pPr>
    </w:p>
    <w:p>
      <w:pPr>
        <w:pStyle w:val="Body"/>
        <w:spacing w:line="240" w:lineRule="auto"/>
        <w:rPr>
          <w:rStyle w:val="None"/>
          <w:rFonts w:ascii="Times New Roman" w:cs="Times New Roman" w:hAnsi="Times New Roman" w:eastAsia="Times New Roman"/>
          <w:i w:val="1"/>
          <w:iCs w:val="1"/>
          <w:sz w:val="18"/>
          <w:szCs w:val="18"/>
        </w:rPr>
      </w:pPr>
      <w:r>
        <w:rPr>
          <w:rStyle w:val="None"/>
          <w:rFonts w:ascii="Times New Roman" w:hAnsi="Times New Roman"/>
          <w:i w:val="1"/>
          <w:iCs w:val="1"/>
          <w:sz w:val="18"/>
          <w:szCs w:val="18"/>
          <w:rtl w:val="0"/>
          <w:lang w:val="en-US"/>
        </w:rPr>
        <w:t xml:space="preserve">Table 1B. Data that was inputted into the meta analysis program before results. Low </w:t>
      </w:r>
      <w:r>
        <w:rPr>
          <w:rStyle w:val="None"/>
          <w:rFonts w:ascii="Times New Roman" w:hAnsi="Times New Roman" w:hint="default"/>
          <w:i w:val="1"/>
          <w:iCs w:val="1"/>
          <w:sz w:val="18"/>
          <w:szCs w:val="18"/>
          <w:rtl w:val="0"/>
          <w:lang w:val="en-US"/>
        </w:rPr>
        <w:t>“</w:t>
      </w:r>
      <w:r>
        <w:rPr>
          <w:rStyle w:val="None"/>
          <w:rFonts w:ascii="Times New Roman" w:hAnsi="Times New Roman"/>
          <w:i w:val="1"/>
          <w:iCs w:val="1"/>
          <w:sz w:val="18"/>
          <w:szCs w:val="18"/>
          <w:rtl w:val="0"/>
          <w:lang w:val="en-US"/>
        </w:rPr>
        <w:t>limits</w:t>
      </w:r>
      <w:r>
        <w:rPr>
          <w:rStyle w:val="None"/>
          <w:rFonts w:ascii="Times New Roman" w:hAnsi="Times New Roman" w:hint="default"/>
          <w:i w:val="1"/>
          <w:iCs w:val="1"/>
          <w:sz w:val="18"/>
          <w:szCs w:val="18"/>
          <w:rtl w:val="0"/>
          <w:lang w:val="en-US"/>
        </w:rPr>
        <w:t xml:space="preserve">” </w:t>
      </w:r>
      <w:r>
        <w:rPr>
          <w:rStyle w:val="None"/>
          <w:rFonts w:ascii="Times New Roman" w:hAnsi="Times New Roman"/>
          <w:i w:val="1"/>
          <w:iCs w:val="1"/>
          <w:sz w:val="18"/>
          <w:szCs w:val="18"/>
          <w:rtl w:val="0"/>
          <w:lang w:val="it-IT"/>
        </w:rPr>
        <w:t xml:space="preserve">are in red. </w:t>
      </w:r>
    </w:p>
    <w:p>
      <w:pPr>
        <w:pStyle w:val="Body"/>
        <w:spacing w:line="240" w:lineRule="auto"/>
        <w:rPr>
          <w:rFonts w:ascii="Times New Roman" w:cs="Times New Roman" w:hAnsi="Times New Roman" w:eastAsia="Times New Roman"/>
          <w:sz w:val="18"/>
          <w:szCs w:val="18"/>
        </w:rPr>
      </w:pPr>
    </w:p>
    <w:p>
      <w:pPr>
        <w:pStyle w:val="Body"/>
        <w:spacing w:line="240" w:lineRule="auto"/>
        <w:rPr>
          <w:rStyle w:val="Hyperlink.0"/>
        </w:rPr>
      </w:pPr>
      <w:r>
        <w:rPr>
          <w:rStyle w:val="None"/>
          <w:rFonts w:ascii="Times New Roman" w:hAnsi="Times New Roman"/>
          <w:b w:val="1"/>
          <w:bCs w:val="1"/>
          <w:sz w:val="18"/>
          <w:szCs w:val="18"/>
          <w:rtl w:val="0"/>
          <w:lang w:val="en-US"/>
        </w:rPr>
        <w:t xml:space="preserve">Indoor Category Including </w:t>
      </w:r>
      <w:r>
        <w:rPr>
          <w:rStyle w:val="None"/>
          <w:rFonts w:ascii="Times New Roman" w:hAnsi="Times New Roman" w:hint="default"/>
          <w:b w:val="1"/>
          <w:bCs w:val="1"/>
          <w:sz w:val="18"/>
          <w:szCs w:val="18"/>
          <w:rtl w:val="0"/>
          <w:lang w:val="en-US"/>
        </w:rPr>
        <w:t>“</w:t>
      </w:r>
      <w:r>
        <w:rPr>
          <w:rStyle w:val="None"/>
          <w:rFonts w:ascii="Times New Roman" w:hAnsi="Times New Roman"/>
          <w:b w:val="1"/>
          <w:bCs w:val="1"/>
          <w:sz w:val="18"/>
          <w:szCs w:val="18"/>
          <w:rtl w:val="0"/>
          <w:lang w:val="en-US"/>
        </w:rPr>
        <w:t>too low</w:t>
      </w:r>
      <w:r>
        <w:rPr>
          <w:rStyle w:val="None"/>
          <w:rFonts w:ascii="Times New Roman" w:hAnsi="Times New Roman" w:hint="default"/>
          <w:b w:val="1"/>
          <w:bCs w:val="1"/>
          <w:sz w:val="18"/>
          <w:szCs w:val="18"/>
          <w:rtl w:val="0"/>
          <w:lang w:val="en-US"/>
        </w:rPr>
        <w:t xml:space="preserve">” </w:t>
      </w:r>
      <w:r>
        <w:rPr>
          <w:rStyle w:val="None"/>
          <w:rFonts w:ascii="Times New Roman" w:hAnsi="Times New Roman"/>
          <w:b w:val="1"/>
          <w:bCs w:val="1"/>
          <w:sz w:val="18"/>
          <w:szCs w:val="18"/>
          <w:rtl w:val="0"/>
          <w:lang w:val="en-US"/>
        </w:rPr>
        <w:t>Limits (after analyses ran)</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40"/>
        <w:gridCol w:w="1440"/>
        <w:gridCol w:w="2340"/>
        <w:gridCol w:w="2340"/>
      </w:tblGrid>
      <w:tr>
        <w:tblPrEx>
          <w:shd w:val="clear" w:color="auto" w:fill="ced7e7"/>
        </w:tblPrEx>
        <w:trPr>
          <w:trHeight w:val="212" w:hRule="atLeast"/>
        </w:trPr>
        <w:tc>
          <w:tcPr>
            <w:tcW w:type="dxa" w:w="32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 xml:space="preserve">Study </w:t>
            </w:r>
          </w:p>
        </w:tc>
        <w:tc>
          <w:tcPr>
            <w:tcW w:type="dxa" w:w="14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Odds Ratio</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Log Odds Ratio</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Standard Error</w:t>
            </w:r>
          </w:p>
        </w:tc>
      </w:tr>
      <w:tr>
        <w:tblPrEx>
          <w:shd w:val="clear" w:color="auto" w:fill="ced7e7"/>
        </w:tblPrEx>
        <w:trPr>
          <w:trHeight w:val="212" w:hRule="atLeast"/>
        </w:trPr>
        <w:tc>
          <w:tcPr>
            <w:tcW w:type="dxa" w:w="32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(PM</w:t>
            </w:r>
            <w:r>
              <w:rPr>
                <w:rStyle w:val="None"/>
                <w:rFonts w:ascii="Times New Roman" w:hAnsi="Times New Roman"/>
                <w:sz w:val="18"/>
                <w:szCs w:val="18"/>
                <w:vertAlign w:val="subscript"/>
                <w:rtl w:val="0"/>
                <w:lang w:val="en-US"/>
              </w:rPr>
              <w:t>10</w:t>
            </w:r>
            <w:r>
              <w:rPr>
                <w:rStyle w:val="None"/>
                <w:rFonts w:ascii="Times New Roman" w:hAnsi="Times New Roman"/>
                <w:sz w:val="18"/>
                <w:szCs w:val="18"/>
                <w:rtl w:val="0"/>
                <w:lang w:val="en-US"/>
              </w:rPr>
              <w:t>)Zheng et al., 200...</w:t>
            </w:r>
          </w:p>
        </w:tc>
        <w:tc>
          <w:tcPr>
            <w:tcW w:type="dxa" w:w="14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12" w:hRule="atLeast"/>
        </w:trPr>
        <w:tc>
          <w:tcPr>
            <w:tcW w:type="dxa" w:w="32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(PM</w:t>
            </w:r>
            <w:r>
              <w:rPr>
                <w:rStyle w:val="None"/>
                <w:rFonts w:ascii="Times New Roman" w:hAnsi="Times New Roman"/>
                <w:sz w:val="18"/>
                <w:szCs w:val="18"/>
                <w:vertAlign w:val="subscript"/>
                <w:rtl w:val="0"/>
                <w:lang w:val="en-US"/>
              </w:rPr>
              <w:t>2.5</w:t>
            </w:r>
            <w:r>
              <w:rPr>
                <w:rStyle w:val="None"/>
                <w:rFonts w:ascii="Times New Roman" w:hAnsi="Times New Roman"/>
                <w:sz w:val="18"/>
                <w:szCs w:val="18"/>
                <w:rtl w:val="0"/>
                <w:lang w:val="en-US"/>
              </w:rPr>
              <w:t>)Zheng et al., 200...</w:t>
            </w:r>
          </w:p>
        </w:tc>
        <w:tc>
          <w:tcPr>
            <w:tcW w:type="dxa" w:w="14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12" w:hRule="atLeast"/>
        </w:trPr>
        <w:tc>
          <w:tcPr>
            <w:tcW w:type="dxa" w:w="32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Lim et al., 2016</w:t>
            </w:r>
          </w:p>
        </w:tc>
        <w:tc>
          <w:tcPr>
            <w:tcW w:type="dxa" w:w="14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12" w:hRule="atLeast"/>
        </w:trPr>
        <w:tc>
          <w:tcPr>
            <w:tcW w:type="dxa" w:w="32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(PM</w:t>
            </w:r>
            <w:r>
              <w:rPr>
                <w:rStyle w:val="None"/>
                <w:rFonts w:ascii="Times New Roman" w:hAnsi="Times New Roman"/>
                <w:sz w:val="18"/>
                <w:szCs w:val="18"/>
                <w:vertAlign w:val="subscript"/>
                <w:rtl w:val="0"/>
                <w:lang w:val="en-US"/>
              </w:rPr>
              <w:t>10</w:t>
            </w:r>
            <w:r>
              <w:rPr>
                <w:rStyle w:val="None"/>
                <w:rFonts w:ascii="Times New Roman" w:hAnsi="Times New Roman"/>
                <w:sz w:val="18"/>
                <w:szCs w:val="18"/>
                <w:rtl w:val="0"/>
                <w:lang w:val="en-US"/>
              </w:rPr>
              <w:t>)Iskandar et al., 200...</w:t>
            </w:r>
          </w:p>
        </w:tc>
        <w:tc>
          <w:tcPr>
            <w:tcW w:type="dxa" w:w="14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1.090</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0.086</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0.042</w:t>
            </w:r>
          </w:p>
        </w:tc>
      </w:tr>
      <w:tr>
        <w:tblPrEx>
          <w:shd w:val="clear" w:color="auto" w:fill="ced7e7"/>
        </w:tblPrEx>
        <w:trPr>
          <w:trHeight w:val="212" w:hRule="atLeast"/>
        </w:trPr>
        <w:tc>
          <w:tcPr>
            <w:tcW w:type="dxa" w:w="32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(PM</w:t>
            </w:r>
            <w:r>
              <w:rPr>
                <w:rStyle w:val="None"/>
                <w:rFonts w:ascii="Times New Roman" w:hAnsi="Times New Roman"/>
                <w:sz w:val="18"/>
                <w:szCs w:val="18"/>
                <w:vertAlign w:val="subscript"/>
                <w:rtl w:val="0"/>
                <w:lang w:val="en-US"/>
              </w:rPr>
              <w:t>2.5</w:t>
            </w:r>
            <w:r>
              <w:rPr>
                <w:rStyle w:val="None"/>
                <w:rFonts w:ascii="Times New Roman" w:hAnsi="Times New Roman"/>
                <w:sz w:val="18"/>
                <w:szCs w:val="18"/>
                <w:rtl w:val="0"/>
                <w:lang w:val="en-US"/>
              </w:rPr>
              <w:t>)Iskandar et al., 200...</w:t>
            </w:r>
          </w:p>
        </w:tc>
        <w:tc>
          <w:tcPr>
            <w:tcW w:type="dxa" w:w="14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1.020</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0.020</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0.040</w:t>
            </w:r>
          </w:p>
        </w:tc>
      </w:tr>
      <w:tr>
        <w:tblPrEx>
          <w:shd w:val="clear" w:color="auto" w:fill="ced7e7"/>
        </w:tblPrEx>
        <w:trPr>
          <w:trHeight w:val="212" w:hRule="atLeast"/>
        </w:trPr>
        <w:tc>
          <w:tcPr>
            <w:tcW w:type="dxa" w:w="32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Penard-Morand et al., 2010</w:t>
            </w:r>
          </w:p>
        </w:tc>
        <w:tc>
          <w:tcPr>
            <w:tcW w:type="dxa" w:w="14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12" w:hRule="atLeast"/>
        </w:trPr>
        <w:tc>
          <w:tcPr>
            <w:tcW w:type="dxa" w:w="32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Hwang et al., 2005</w:t>
            </w:r>
          </w:p>
        </w:tc>
        <w:tc>
          <w:tcPr>
            <w:tcW w:type="dxa" w:w="14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12" w:hRule="atLeast"/>
        </w:trPr>
        <w:tc>
          <w:tcPr>
            <w:tcW w:type="dxa" w:w="32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Fonts w:ascii="Times New Roman" w:hAnsi="Times New Roman"/>
                <w:sz w:val="18"/>
                <w:szCs w:val="18"/>
                <w:rtl w:val="0"/>
                <w:lang w:val="en-US"/>
              </w:rPr>
              <w:t>Morgenstern et al., 2008</w:t>
            </w:r>
          </w:p>
        </w:tc>
        <w:tc>
          <w:tcPr>
            <w:tcW w:type="dxa" w:w="14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rStyle w:val="Hyperlink.0"/>
        </w:rPr>
      </w:pPr>
    </w:p>
    <w:p>
      <w:pPr>
        <w:pStyle w:val="Body"/>
        <w:spacing w:line="240" w:lineRule="auto"/>
        <w:rPr>
          <w:rStyle w:val="Hyperlink.0"/>
        </w:rPr>
      </w:pPr>
      <w:r>
        <w:rPr>
          <w:rStyle w:val="None"/>
          <w:rFonts w:ascii="Times New Roman" w:hAnsi="Times New Roman"/>
          <w:i w:val="1"/>
          <w:iCs w:val="1"/>
          <w:sz w:val="18"/>
          <w:szCs w:val="18"/>
          <w:rtl w:val="0"/>
          <w:lang w:val="en-US"/>
        </w:rPr>
        <w:t xml:space="preserve">Table 2B. After analyses were ran for </w:t>
      </w:r>
      <w:r>
        <w:rPr>
          <w:rStyle w:val="None"/>
          <w:rFonts w:ascii="Times New Roman" w:hAnsi="Times New Roman" w:hint="default"/>
          <w:i w:val="1"/>
          <w:iCs w:val="1"/>
          <w:sz w:val="18"/>
          <w:szCs w:val="18"/>
          <w:rtl w:val="0"/>
          <w:lang w:val="en-US"/>
        </w:rPr>
        <w:t>“</w:t>
      </w:r>
      <w:r>
        <w:rPr>
          <w:rStyle w:val="None"/>
          <w:rFonts w:ascii="Times New Roman" w:hAnsi="Times New Roman"/>
          <w:i w:val="1"/>
          <w:iCs w:val="1"/>
          <w:sz w:val="18"/>
          <w:szCs w:val="18"/>
          <w:rtl w:val="0"/>
          <w:lang w:val="en-US"/>
        </w:rPr>
        <w:t>outdoor environment.</w:t>
      </w:r>
      <w:r>
        <w:rPr>
          <w:rStyle w:val="None"/>
          <w:rFonts w:ascii="Times New Roman" w:hAnsi="Times New Roman" w:hint="default"/>
          <w:i w:val="1"/>
          <w:iCs w:val="1"/>
          <w:sz w:val="18"/>
          <w:szCs w:val="18"/>
          <w:rtl w:val="0"/>
          <w:lang w:val="en-US"/>
        </w:rPr>
        <w:t xml:space="preserve">” </w:t>
      </w:r>
      <w:r>
        <w:rPr>
          <w:rStyle w:val="None"/>
          <w:rFonts w:ascii="Times New Roman" w:hAnsi="Times New Roman"/>
          <w:i w:val="1"/>
          <w:iCs w:val="1"/>
          <w:sz w:val="18"/>
          <w:szCs w:val="18"/>
          <w:rtl w:val="0"/>
          <w:lang w:val="en-US"/>
        </w:rPr>
        <w:t xml:space="preserve">The empty boxes are lacking in data because of the </w:t>
      </w:r>
      <w:r>
        <w:rPr>
          <w:rStyle w:val="None"/>
          <w:rFonts w:ascii="Times New Roman" w:hAnsi="Times New Roman" w:hint="default"/>
          <w:i w:val="1"/>
          <w:iCs w:val="1"/>
          <w:sz w:val="18"/>
          <w:szCs w:val="18"/>
          <w:rtl w:val="0"/>
          <w:lang w:val="en-US"/>
        </w:rPr>
        <w:t>“</w:t>
      </w:r>
      <w:r>
        <w:rPr>
          <w:rStyle w:val="None"/>
          <w:rFonts w:ascii="Times New Roman" w:hAnsi="Times New Roman"/>
          <w:i w:val="1"/>
          <w:iCs w:val="1"/>
          <w:sz w:val="18"/>
          <w:szCs w:val="18"/>
          <w:rtl w:val="0"/>
          <w:lang w:val="en-US"/>
        </w:rPr>
        <w:t>low limits</w:t>
      </w:r>
      <w:r>
        <w:rPr>
          <w:rStyle w:val="None"/>
          <w:rFonts w:ascii="Times New Roman" w:hAnsi="Times New Roman" w:hint="default"/>
          <w:i w:val="1"/>
          <w:iCs w:val="1"/>
          <w:sz w:val="18"/>
          <w:szCs w:val="18"/>
          <w:rtl w:val="0"/>
          <w:lang w:val="en-US"/>
        </w:rPr>
        <w:t xml:space="preserve">” </w:t>
      </w:r>
      <w:r>
        <w:rPr>
          <w:rStyle w:val="None"/>
          <w:rFonts w:ascii="Times New Roman" w:hAnsi="Times New Roman"/>
          <w:i w:val="1"/>
          <w:iCs w:val="1"/>
          <w:sz w:val="18"/>
          <w:szCs w:val="18"/>
          <w:rtl w:val="0"/>
          <w:lang w:val="en-US"/>
        </w:rPr>
        <w:t>which didn</w:t>
      </w:r>
      <w:r>
        <w:rPr>
          <w:rStyle w:val="None"/>
          <w:rFonts w:ascii="Times New Roman" w:hAnsi="Times New Roman" w:hint="default"/>
          <w:i w:val="1"/>
          <w:iCs w:val="1"/>
          <w:sz w:val="18"/>
          <w:szCs w:val="18"/>
          <w:rtl w:val="0"/>
          <w:lang w:val="en-US"/>
        </w:rPr>
        <w:t>’</w:t>
      </w:r>
      <w:r>
        <w:rPr>
          <w:rStyle w:val="None"/>
          <w:rFonts w:ascii="Times New Roman" w:hAnsi="Times New Roman"/>
          <w:i w:val="1"/>
          <w:iCs w:val="1"/>
          <w:sz w:val="18"/>
          <w:szCs w:val="18"/>
          <w:rtl w:val="0"/>
          <w:lang w:val="en-US"/>
        </w:rPr>
        <w:t xml:space="preserve">t allow for data to be outputted. </w:t>
      </w:r>
    </w:p>
    <w:p>
      <w:pPr>
        <w:pStyle w:val="Body"/>
        <w:spacing w:line="240" w:lineRule="auto"/>
        <w:rPr>
          <w:rFonts w:ascii="Times New Roman" w:cs="Times New Roman" w:hAnsi="Times New Roman" w:eastAsia="Times New Roman"/>
          <w:b w:val="1"/>
          <w:bCs w:val="1"/>
          <w:sz w:val="18"/>
          <w:szCs w:val="18"/>
        </w:rPr>
      </w:pPr>
    </w:p>
    <w:p>
      <w:pPr>
        <w:pStyle w:val="Body"/>
        <w:spacing w:line="240" w:lineRule="auto"/>
        <w:rPr>
          <w:rFonts w:ascii="Times New Roman" w:cs="Times New Roman" w:hAnsi="Times New Roman" w:eastAsia="Times New Roman"/>
          <w:sz w:val="18"/>
          <w:szCs w:val="18"/>
        </w:rPr>
      </w:pPr>
    </w:p>
    <w:p>
      <w:pPr>
        <w:pStyle w:val="Body"/>
        <w:spacing w:line="240" w:lineRule="auto"/>
        <w:rPr>
          <w:rFonts w:ascii="Times New Roman" w:cs="Times New Roman" w:hAnsi="Times New Roman" w:eastAsia="Times New Roman"/>
          <w:sz w:val="18"/>
          <w:szCs w:val="18"/>
        </w:rPr>
      </w:pPr>
    </w:p>
    <w:p>
      <w:pPr>
        <w:pStyle w:val="Body"/>
        <w:spacing w:line="240" w:lineRule="auto"/>
        <w:rPr>
          <w:rFonts w:ascii="Times New Roman" w:cs="Times New Roman" w:hAnsi="Times New Roman" w:eastAsia="Times New Roman"/>
          <w:sz w:val="18"/>
          <w:szCs w:val="18"/>
        </w:rPr>
      </w:pPr>
    </w:p>
    <w:p>
      <w:pPr>
        <w:pStyle w:val="Body"/>
        <w:spacing w:line="240" w:lineRule="auto"/>
        <w:rPr>
          <w:rFonts w:ascii="Times New Roman" w:cs="Times New Roman" w:hAnsi="Times New Roman" w:eastAsia="Times New Roman"/>
          <w:sz w:val="18"/>
          <w:szCs w:val="18"/>
        </w:rPr>
      </w:pPr>
    </w:p>
    <w:p>
      <w:pPr>
        <w:pStyle w:val="Body"/>
        <w:spacing w:line="240" w:lineRule="auto"/>
        <w:rPr>
          <w:rFonts w:ascii="Times New Roman" w:cs="Times New Roman" w:hAnsi="Times New Roman" w:eastAsia="Times New Roman"/>
          <w:sz w:val="18"/>
          <w:szCs w:val="18"/>
        </w:rPr>
      </w:pPr>
    </w:p>
    <w:p>
      <w:pPr>
        <w:pStyle w:val="Body"/>
        <w:spacing w:line="240" w:lineRule="auto"/>
        <w:rPr>
          <w:rFonts w:ascii="Times New Roman" w:cs="Times New Roman" w:hAnsi="Times New Roman" w:eastAsia="Times New Roman"/>
          <w:b w:val="1"/>
          <w:bCs w:val="1"/>
          <w:sz w:val="18"/>
          <w:szCs w:val="18"/>
        </w:rPr>
      </w:pPr>
    </w:p>
    <w:p>
      <w:pPr>
        <w:pStyle w:val="Body"/>
        <w:spacing w:line="240" w:lineRule="auto"/>
      </w:pPr>
      <w:r>
        <w:rPr>
          <w:rFonts w:ascii="Times New Roman" w:cs="Times New Roman" w:hAnsi="Times New Roman" w:eastAsia="Times New Roman"/>
          <w:b w:val="1"/>
          <w:bCs w:val="1"/>
          <w:sz w:val="18"/>
          <w:szCs w:val="18"/>
        </w:rPr>
      </w:r>
    </w:p>
    <w:sectPr>
      <w:headerReference w:type="default" r:id="rId4"/>
      <w:headerReference w:type="first" r:id="rId5"/>
      <w:footerReference w:type="default" r:id="rId6"/>
      <w:footerReference w:type="first" r:id="rId7"/>
      <w:pgSz w:w="12240" w:h="15840" w:orient="portrait"/>
      <w:pgMar w:top="1440" w:right="1440" w:bottom="1440" w:left="1440" w:header="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ungsuh">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line="240" w:lineRule="auto"/>
      <w:jc w:val="center"/>
      <w:rPr>
        <w:rFonts w:ascii="Times New Roman" w:cs="Times New Roman" w:hAnsi="Times New Roman" w:eastAsia="Times New Roman"/>
        <w:sz w:val="18"/>
        <w:szCs w:val="18"/>
      </w:rPr>
    </w:pPr>
  </w:p>
  <w:p>
    <w:pPr>
      <w:pStyle w:val="Body"/>
      <w:spacing w:line="240" w:lineRule="auto"/>
    </w:pPr>
    <w:r>
      <w:rPr>
        <w:rFonts w:ascii="Times New Roman" w:hAnsi="Times New Roman"/>
        <w:sz w:val="18"/>
        <w:szCs w:val="18"/>
        <w:rtl w:val="0"/>
      </w:rPr>
      <w:t>ISSN: 2167-1907</w:t>
      <w:tab/>
      <w:tab/>
      <w:tab/>
      <w:tab/>
      <w:t>www.jofsr.com</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numPr>
        <w:ilvl w:val="0"/>
        <w:numId w:val="1"/>
      </w:numPr>
      <w:bidi w:val="0"/>
      <w:ind w:right="0"/>
      <w:jc w:val="left"/>
      <w:rPr>
        <w:rFonts w:ascii="Times New Roman" w:hAnsi="Times New Roman"/>
        <w:sz w:val="18"/>
        <w:szCs w:val="18"/>
        <w:rtl w:val="0"/>
        <w:lang w:val="en-US"/>
      </w:rPr>
    </w:pPr>
    <w:r>
      <w:rPr>
        <w:rFonts w:ascii="Times New Roman" w:hAnsi="Times New Roman"/>
        <w:sz w:val="18"/>
        <w:szCs w:val="18"/>
        <w:rtl w:val="0"/>
        <w:lang w:val="en-US"/>
      </w:rPr>
      <w:t xml:space="preserve"> Divine Child High School, Dearborn, Michigan, 48128</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rPr>
        <w:rFonts w:ascii="Times New Roman" w:hAnsi="Times New Roman"/>
        <w:sz w:val="18"/>
        <w:szCs w:val="18"/>
      </w:rPr>
    </w:pPr>
  </w:p>
  <w:p>
    <w:pPr>
      <w:pStyle w:val="Body"/>
      <w:rPr>
        <w:rFonts w:ascii="Times New Roman" w:hAnsi="Times New Roman"/>
        <w:sz w:val="18"/>
        <w:szCs w:val="18"/>
      </w:rPr>
    </w:pPr>
  </w:p>
  <w:p>
    <w:pPr>
      <w:pStyle w:val="Body"/>
    </w:pPr>
    <w:r>
      <w:rPr>
        <w:rFonts w:ascii="Times New Roman" w:hAnsi="Times New Roman"/>
        <w:sz w:val="18"/>
        <w:szCs w:val="18"/>
        <w:rtl w:val="0"/>
        <w:lang w:val="en-US"/>
      </w:rPr>
      <w:t>Journal of Student Research (2017)</w:t>
      <w:tab/>
      <w:tab/>
      <w:tab/>
      <w:tab/>
      <w:tab/>
      <w:tab/>
      <w:tab/>
      <w:tab/>
      <w:t>AP Research</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rPr>
        <w:rFonts w:ascii="Times New Roman" w:cs="Times New Roman" w:hAnsi="Times New Roman" w:eastAsia="Times New Roman"/>
        <w:sz w:val="18"/>
        <w:szCs w:val="18"/>
      </w:rPr>
    </w:pPr>
  </w:p>
  <w:p>
    <w:pPr>
      <w:pStyle w:val="Body"/>
      <w:rPr>
        <w:rFonts w:ascii="Times New Roman" w:cs="Times New Roman" w:hAnsi="Times New Roman" w:eastAsia="Times New Roman"/>
        <w:sz w:val="18"/>
        <w:szCs w:val="18"/>
      </w:rPr>
    </w:pPr>
  </w:p>
  <w:p>
    <w:pPr>
      <w:pStyle w:val="Body"/>
      <w:rPr>
        <w:rFonts w:ascii="Times New Roman" w:cs="Times New Roman" w:hAnsi="Times New Roman" w:eastAsia="Times New Roman"/>
        <w:sz w:val="18"/>
        <w:szCs w:val="18"/>
      </w:rPr>
    </w:pPr>
    <w:r>
      <w:rPr>
        <w:rFonts w:ascii="Times New Roman" w:hAnsi="Times New Roman"/>
        <w:sz w:val="18"/>
        <w:szCs w:val="18"/>
        <w:rtl w:val="0"/>
        <w:lang w:val="en-US"/>
      </w:rPr>
      <w:t>Journal of Student Research (2017)</w:t>
      <w:tab/>
      <w:tab/>
      <w:tab/>
      <w:tab/>
      <w:tab/>
      <w:tab/>
      <w:tab/>
      <w:tab/>
      <w:t>AP Research</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440" w:hanging="43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ind w:left="3600" w:hanging="43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ind w:left="5760" w:hanging="43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ffffff"/>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rFonts w:ascii="Times New Roman" w:cs="Times New Roman" w:hAnsi="Times New Roman" w:eastAsia="Times New Roman"/>
      <w:sz w:val="18"/>
      <w:szCs w:val="18"/>
    </w:rPr>
  </w:style>
  <w:style w:type="character" w:styleId="Hyperlink.1">
    <w:name w:val="Hyperlink.1"/>
    <w:basedOn w:val="None"/>
    <w:next w:val="Hyperlink.1"/>
    <w:rPr>
      <w:rFonts w:ascii="Times New Roman" w:cs="Times New Roman" w:hAnsi="Times New Roman" w:eastAsia="Times New Roman"/>
      <w:sz w:val="18"/>
      <w:szCs w:val="18"/>
      <w:shd w:val="clear" w:color="auto" w:fill="ffff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